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AF" w:rsidRPr="001874E8" w:rsidRDefault="000327AF" w:rsidP="000327AF">
      <w:pPr>
        <w:spacing w:line="480" w:lineRule="auto"/>
        <w:jc w:val="both"/>
        <w:rPr>
          <w:rFonts w:ascii="Times New Roman" w:hAnsi="Times New Roman"/>
          <w:i/>
          <w:sz w:val="24"/>
          <w:szCs w:val="24"/>
        </w:rPr>
      </w:pPr>
      <w:r>
        <w:rPr>
          <w:rFonts w:ascii="Times New Roman" w:hAnsi="Times New Roman"/>
          <w:i/>
          <w:sz w:val="24"/>
          <w:szCs w:val="24"/>
        </w:rPr>
        <w:t>DSAI Working Paper 201</w:t>
      </w:r>
      <w:r>
        <w:rPr>
          <w:rFonts w:ascii="Times New Roman" w:hAnsi="Times New Roman"/>
          <w:i/>
          <w:sz w:val="24"/>
          <w:szCs w:val="24"/>
        </w:rPr>
        <w:t>5</w:t>
      </w:r>
      <w:r>
        <w:rPr>
          <w:rFonts w:ascii="Times New Roman" w:hAnsi="Times New Roman"/>
          <w:i/>
          <w:sz w:val="24"/>
          <w:szCs w:val="24"/>
        </w:rPr>
        <w:t>/00</w:t>
      </w:r>
      <w:r>
        <w:rPr>
          <w:rFonts w:ascii="Times New Roman" w:hAnsi="Times New Roman"/>
          <w:i/>
          <w:sz w:val="24"/>
          <w:szCs w:val="24"/>
        </w:rPr>
        <w:t>1</w:t>
      </w:r>
    </w:p>
    <w:p w:rsidR="000327AF" w:rsidRDefault="000327AF" w:rsidP="000327AF">
      <w:pPr>
        <w:tabs>
          <w:tab w:val="left" w:pos="1985"/>
        </w:tabs>
        <w:spacing w:before="140" w:after="140" w:line="480" w:lineRule="auto"/>
        <w:ind w:left="1276" w:right="991"/>
        <w:jc w:val="center"/>
        <w:rPr>
          <w:rFonts w:ascii="Times New Roman" w:hAnsi="Times New Roman"/>
          <w:b/>
          <w:sz w:val="36"/>
          <w:szCs w:val="36"/>
        </w:rPr>
      </w:pPr>
    </w:p>
    <w:p w:rsidR="000327AF" w:rsidRDefault="000327AF" w:rsidP="000327AF">
      <w:pPr>
        <w:tabs>
          <w:tab w:val="left" w:pos="1985"/>
        </w:tabs>
        <w:spacing w:before="140" w:after="140" w:line="480" w:lineRule="auto"/>
        <w:ind w:left="1276" w:right="991"/>
        <w:jc w:val="center"/>
        <w:rPr>
          <w:rFonts w:ascii="Times New Roman" w:hAnsi="Times New Roman"/>
          <w:b/>
          <w:sz w:val="36"/>
          <w:szCs w:val="36"/>
        </w:rPr>
      </w:pPr>
    </w:p>
    <w:p w:rsidR="000327AF" w:rsidRDefault="000327AF" w:rsidP="000327AF">
      <w:pPr>
        <w:tabs>
          <w:tab w:val="left" w:pos="1985"/>
        </w:tabs>
        <w:spacing w:before="140" w:after="140" w:line="480" w:lineRule="auto"/>
        <w:ind w:left="1276" w:right="991"/>
        <w:jc w:val="center"/>
        <w:rPr>
          <w:rFonts w:ascii="Times New Roman" w:hAnsi="Times New Roman"/>
          <w:b/>
          <w:sz w:val="36"/>
          <w:szCs w:val="36"/>
        </w:rPr>
      </w:pPr>
    </w:p>
    <w:p w:rsidR="000327AF" w:rsidRDefault="000327AF" w:rsidP="000327AF">
      <w:pPr>
        <w:tabs>
          <w:tab w:val="left" w:pos="1985"/>
        </w:tabs>
        <w:spacing w:before="140" w:after="140" w:line="480" w:lineRule="auto"/>
        <w:ind w:left="1276" w:right="991"/>
        <w:jc w:val="center"/>
        <w:rPr>
          <w:rFonts w:ascii="Times New Roman" w:hAnsi="Times New Roman"/>
          <w:b/>
          <w:sz w:val="36"/>
          <w:szCs w:val="36"/>
        </w:rPr>
      </w:pPr>
      <w:r>
        <w:rPr>
          <w:rFonts w:ascii="Times New Roman" w:hAnsi="Times New Roman"/>
          <w:b/>
          <w:sz w:val="36"/>
          <w:szCs w:val="36"/>
        </w:rPr>
        <w:t>Who is in Charge?</w:t>
      </w:r>
    </w:p>
    <w:p w:rsidR="000327AF" w:rsidRDefault="000327AF" w:rsidP="000327AF">
      <w:pPr>
        <w:tabs>
          <w:tab w:val="left" w:pos="1985"/>
        </w:tabs>
        <w:spacing w:before="140" w:after="140" w:line="480" w:lineRule="auto"/>
        <w:ind w:left="1276" w:right="991"/>
        <w:jc w:val="center"/>
        <w:rPr>
          <w:rFonts w:ascii="Times New Roman" w:hAnsi="Times New Roman"/>
          <w:b/>
          <w:sz w:val="36"/>
          <w:szCs w:val="36"/>
        </w:rPr>
      </w:pPr>
    </w:p>
    <w:p w:rsidR="000327AF" w:rsidRPr="008A32A2" w:rsidRDefault="000327AF" w:rsidP="000327AF">
      <w:pPr>
        <w:tabs>
          <w:tab w:val="left" w:pos="1985"/>
        </w:tabs>
        <w:spacing w:before="140" w:after="140" w:line="240" w:lineRule="auto"/>
        <w:ind w:left="1276" w:right="991"/>
        <w:jc w:val="center"/>
        <w:rPr>
          <w:rFonts w:ascii="Times New Roman" w:hAnsi="Times New Roman"/>
          <w:sz w:val="24"/>
          <w:szCs w:val="24"/>
        </w:rPr>
      </w:pPr>
      <w:r>
        <w:rPr>
          <w:rFonts w:ascii="Times New Roman" w:hAnsi="Times New Roman"/>
          <w:sz w:val="28"/>
          <w:szCs w:val="28"/>
        </w:rPr>
        <w:t xml:space="preserve">Padraig </w:t>
      </w:r>
      <w:proofErr w:type="spellStart"/>
      <w:r>
        <w:rPr>
          <w:rFonts w:ascii="Times New Roman" w:hAnsi="Times New Roman"/>
          <w:sz w:val="28"/>
          <w:szCs w:val="28"/>
        </w:rPr>
        <w:t>Carmody</w:t>
      </w:r>
      <w:proofErr w:type="spellEnd"/>
      <w:r>
        <w:rPr>
          <w:rFonts w:ascii="Times New Roman" w:hAnsi="Times New Roman"/>
          <w:sz w:val="28"/>
          <w:szCs w:val="28"/>
        </w:rPr>
        <w:t xml:space="preserve"> </w:t>
      </w:r>
      <w:r w:rsidR="009C31F1">
        <w:rPr>
          <w:rFonts w:ascii="Times New Roman" w:hAnsi="Times New Roman"/>
          <w:sz w:val="28"/>
          <w:szCs w:val="28"/>
        </w:rPr>
        <w:br/>
        <w:t>Dept. of Geography</w:t>
      </w:r>
      <w:r w:rsidR="009C31F1">
        <w:rPr>
          <w:rFonts w:ascii="Times New Roman" w:hAnsi="Times New Roman"/>
          <w:sz w:val="28"/>
          <w:szCs w:val="28"/>
        </w:rPr>
        <w:br/>
        <w:t>Trinity College Dublin</w:t>
      </w:r>
      <w:r>
        <w:rPr>
          <w:rFonts w:ascii="Times New Roman" w:hAnsi="Times New Roman"/>
          <w:sz w:val="28"/>
          <w:szCs w:val="28"/>
        </w:rPr>
        <w:br/>
      </w:r>
      <w:r w:rsidR="009C31F1">
        <w:rPr>
          <w:rFonts w:ascii="Times New Roman" w:hAnsi="Times New Roman"/>
          <w:sz w:val="24"/>
          <w:szCs w:val="24"/>
        </w:rPr>
        <w:t>carmodyp</w:t>
      </w:r>
      <w:r>
        <w:rPr>
          <w:rFonts w:ascii="Times New Roman" w:hAnsi="Times New Roman"/>
          <w:sz w:val="24"/>
          <w:szCs w:val="24"/>
        </w:rPr>
        <w:t>@tcd.ie</w:t>
      </w:r>
      <w:r>
        <w:rPr>
          <w:rFonts w:ascii="Times New Roman" w:hAnsi="Times New Roman"/>
          <w:sz w:val="24"/>
          <w:szCs w:val="24"/>
        </w:rPr>
        <w:br/>
      </w:r>
    </w:p>
    <w:p w:rsidR="000327AF" w:rsidRPr="004A36DD" w:rsidRDefault="000327AF" w:rsidP="000327AF">
      <w:pPr>
        <w:tabs>
          <w:tab w:val="left" w:pos="1985"/>
        </w:tabs>
        <w:spacing w:before="140" w:after="140" w:line="480" w:lineRule="auto"/>
        <w:ind w:left="1276" w:right="991"/>
        <w:jc w:val="center"/>
        <w:rPr>
          <w:rFonts w:ascii="Times New Roman" w:hAnsi="Times New Roman"/>
          <w:b/>
          <w:sz w:val="36"/>
          <w:szCs w:val="36"/>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p>
    <w:p w:rsidR="000327AF" w:rsidRDefault="000327AF" w:rsidP="000327AF">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Published: </w:t>
      </w:r>
      <w:r>
        <w:rPr>
          <w:rFonts w:ascii="Times New Roman" w:hAnsi="Times New Roman"/>
          <w:sz w:val="24"/>
          <w:szCs w:val="24"/>
          <w:lang w:val="en-GB"/>
        </w:rPr>
        <w:t>7</w:t>
      </w:r>
      <w:r w:rsidRPr="000327AF">
        <w:rPr>
          <w:rFonts w:ascii="Times New Roman" w:hAnsi="Times New Roman"/>
          <w:sz w:val="24"/>
          <w:szCs w:val="24"/>
          <w:vertAlign w:val="superscript"/>
          <w:lang w:val="en-GB"/>
        </w:rPr>
        <w:t>th</w:t>
      </w:r>
      <w:r>
        <w:rPr>
          <w:rFonts w:ascii="Times New Roman" w:hAnsi="Times New Roman"/>
          <w:sz w:val="24"/>
          <w:szCs w:val="24"/>
          <w:lang w:val="en-GB"/>
        </w:rPr>
        <w:t xml:space="preserve"> July 2015</w:t>
      </w:r>
    </w:p>
    <w:p w:rsidR="000327AF" w:rsidRDefault="000327AF" w:rsidP="000327AF">
      <w:pPr>
        <w:spacing w:after="0" w:line="240" w:lineRule="auto"/>
        <w:jc w:val="both"/>
        <w:rPr>
          <w:rFonts w:ascii="Times New Roman" w:hAnsi="Times New Roman"/>
          <w:sz w:val="24"/>
          <w:szCs w:val="24"/>
          <w:lang w:val="en-GB"/>
        </w:rPr>
      </w:pPr>
      <w:r>
        <w:rPr>
          <w:rFonts w:ascii="Times New Roman" w:hAnsi="Times New Roman"/>
          <w:sz w:val="24"/>
          <w:szCs w:val="24"/>
          <w:lang w:val="en-GB"/>
        </w:rPr>
        <w:br/>
        <w:t>Development Studies Association of Ireland</w:t>
      </w:r>
    </w:p>
    <w:p w:rsidR="000327AF" w:rsidRPr="004A23C8" w:rsidRDefault="000327AF" w:rsidP="000327AF">
      <w:pPr>
        <w:spacing w:after="0" w:line="240" w:lineRule="auto"/>
        <w:jc w:val="both"/>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p>
    <w:p w:rsidR="000327AF" w:rsidRPr="000327AF" w:rsidRDefault="000327AF" w:rsidP="00C75A22">
      <w:pPr>
        <w:spacing w:after="0" w:line="240" w:lineRule="auto"/>
        <w:rPr>
          <w:rFonts w:ascii="Times New Roman" w:hAnsi="Times New Roman"/>
          <w:b/>
          <w:sz w:val="24"/>
          <w:szCs w:val="24"/>
        </w:rPr>
      </w:pPr>
      <w:r>
        <w:rPr>
          <w:rFonts w:ascii="Times New Roman" w:hAnsi="Times New Roman"/>
          <w:b/>
          <w:sz w:val="24"/>
          <w:szCs w:val="24"/>
        </w:rPr>
        <w:br w:type="page"/>
      </w:r>
      <w:r w:rsidRPr="000327AF">
        <w:rPr>
          <w:rFonts w:ascii="Times New Roman" w:hAnsi="Times New Roman"/>
          <w:b/>
          <w:sz w:val="24"/>
          <w:szCs w:val="24"/>
        </w:rPr>
        <w:lastRenderedPageBreak/>
        <w:t>Abstract</w:t>
      </w:r>
    </w:p>
    <w:p w:rsidR="00B24EB7" w:rsidRDefault="000327AF" w:rsidP="00B24EB7">
      <w:pPr>
        <w:spacing w:line="480" w:lineRule="auto"/>
        <w:jc w:val="both"/>
        <w:rPr>
          <w:rFonts w:ascii="Times New Roman" w:hAnsi="Times New Roman"/>
          <w:sz w:val="24"/>
          <w:szCs w:val="24"/>
        </w:rPr>
      </w:pPr>
      <w:bookmarkStart w:id="0" w:name="_GoBack"/>
      <w:r w:rsidRPr="000327AF">
        <w:rPr>
          <w:rFonts w:ascii="Times New Roman" w:hAnsi="Times New Roman"/>
          <w:sz w:val="24"/>
          <w:szCs w:val="24"/>
        </w:rPr>
        <w:t xml:space="preserve">Recently much has been written about the role of “African agency” in the emergent relationship with China. It has been argued that previous writing on the subject of Sino-African relations presented an unbalanced picture, where an “all powerful” China was presented in opposition to subjugated and weak African states; thereby replicating previous Orientalist tropes about “Africa”. More recently work by </w:t>
      </w:r>
      <w:proofErr w:type="spellStart"/>
      <w:r w:rsidRPr="000327AF">
        <w:rPr>
          <w:rFonts w:ascii="Times New Roman" w:hAnsi="Times New Roman"/>
          <w:sz w:val="24"/>
          <w:szCs w:val="24"/>
        </w:rPr>
        <w:t>Corkin</w:t>
      </w:r>
      <w:proofErr w:type="spellEnd"/>
      <w:r w:rsidRPr="000327AF">
        <w:rPr>
          <w:rFonts w:ascii="Times New Roman" w:hAnsi="Times New Roman"/>
          <w:sz w:val="24"/>
          <w:szCs w:val="24"/>
        </w:rPr>
        <w:t>, Mohan and others has argued that African political elites have much more power in shaping the nature of relations with China than previously thought. This paper seeks to conceptualise the nature of the power relations between China and African states by interrogating some of the concepts which have been deployed in these debates, such as “agency” and to test them through case studies of Angola and Zambia – two of the states with which China has been most engaged in Africa and two major commodity exporter “</w:t>
      </w:r>
      <w:proofErr w:type="spellStart"/>
      <w:r w:rsidRPr="000327AF">
        <w:rPr>
          <w:rFonts w:ascii="Times New Roman" w:hAnsi="Times New Roman"/>
          <w:sz w:val="24"/>
          <w:szCs w:val="24"/>
        </w:rPr>
        <w:t>monoeconomies</w:t>
      </w:r>
      <w:proofErr w:type="spellEnd"/>
      <w:r w:rsidRPr="000327AF">
        <w:rPr>
          <w:rFonts w:ascii="Times New Roman" w:hAnsi="Times New Roman"/>
          <w:sz w:val="24"/>
          <w:szCs w:val="24"/>
        </w:rPr>
        <w:t xml:space="preserve">” – oil in the case of Angola and copper for Zambia. </w:t>
      </w:r>
    </w:p>
    <w:bookmarkEnd w:id="0"/>
    <w:p w:rsidR="00B24EB7" w:rsidRDefault="00B24EB7" w:rsidP="00B24EB7">
      <w:pPr>
        <w:spacing w:after="160" w:line="259" w:lineRule="auto"/>
        <w:jc w:val="both"/>
        <w:rPr>
          <w:rFonts w:ascii="Times New Roman" w:hAnsi="Times New Roman"/>
          <w:sz w:val="24"/>
          <w:szCs w:val="24"/>
        </w:rPr>
      </w:pPr>
      <w:r>
        <w:rPr>
          <w:rFonts w:ascii="Times New Roman" w:hAnsi="Times New Roman"/>
          <w:sz w:val="24"/>
          <w:szCs w:val="24"/>
        </w:rPr>
        <w:br w:type="page"/>
      </w:r>
    </w:p>
    <w:p w:rsidR="00B24EB7" w:rsidRPr="007574FF" w:rsidRDefault="00B24EB7" w:rsidP="00B24EB7">
      <w:pPr>
        <w:pStyle w:val="Heading1"/>
        <w:spacing w:line="480" w:lineRule="auto"/>
        <w:jc w:val="both"/>
        <w:rPr>
          <w:rFonts w:ascii="Times New Roman" w:hAnsi="Times New Roman"/>
          <w:sz w:val="24"/>
          <w:szCs w:val="24"/>
        </w:rPr>
      </w:pPr>
      <w:r w:rsidRPr="007574FF">
        <w:rPr>
          <w:rFonts w:ascii="Times New Roman" w:hAnsi="Times New Roman"/>
          <w:sz w:val="24"/>
          <w:szCs w:val="24"/>
        </w:rPr>
        <w:lastRenderedPageBreak/>
        <w:t>1. Is China an Emergent Hegemon in Africa?</w:t>
      </w: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In a 2007 paper with Francis </w:t>
      </w:r>
      <w:proofErr w:type="spellStart"/>
      <w:r w:rsidRPr="007574FF">
        <w:rPr>
          <w:rFonts w:ascii="Times New Roman" w:hAnsi="Times New Roman"/>
          <w:sz w:val="24"/>
          <w:szCs w:val="24"/>
        </w:rPr>
        <w:t>Owusu</w:t>
      </w:r>
      <w:proofErr w:type="spellEnd"/>
      <w:r w:rsidRPr="007574FF">
        <w:rPr>
          <w:rFonts w:ascii="Times New Roman" w:hAnsi="Times New Roman"/>
          <w:sz w:val="24"/>
          <w:szCs w:val="24"/>
        </w:rPr>
        <w:t xml:space="preserve"> one of the authors argued that China was a potential emerging hegemon in Africa and that it was in competition with the United States to become the most powerful “external” power on the continent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&lt;EndNote&gt;&lt;Cite&gt;&lt;Author&gt;Carmody&lt;/Author&gt;&lt;Year&gt;2007&lt;/Year&gt;&lt;RecNum&gt;1745&lt;/RecNum&gt;&lt;DisplayText&gt;(Carmody and Owusu 2007)&lt;/DisplayText&gt;&lt;record&gt;&lt;rec-number&gt;1745&lt;/rec-number&gt;&lt;foreign-keys&gt;&lt;key app="EN" db-id="s2vf900d7rwewue2pf9pwr9e0wedadz9zrxa"&gt;1745&lt;/key&gt;&lt;/foreign-keys&gt;&lt;ref-type name="Journal Article"&gt;17&lt;/ref-type&gt;&lt;contributors&gt;&lt;authors&gt;&lt;author&gt;Carmody, Padraig&lt;/author&gt;&lt;author&gt;Owusu, Francis Y.&lt;/author&gt;&lt;/authors&gt;&lt;/contributors&gt;&lt;auth-address&gt;China in Africa&lt;/auth-address&gt;&lt;titles&gt;&lt;title&gt;Competing hegemons? Chinese versus American geo-economic strategies in Africa&lt;/title&gt;&lt;secondary-title&gt;Political Geography&lt;/secondary-title&gt;&lt;/titles&gt;&lt;periodical&gt;&lt;full-title&gt;Political Geography&lt;/full-title&gt;&lt;/periodical&gt;&lt;pages&gt;504-524&lt;/pages&gt;&lt;volume&gt;26&lt;/volume&gt;&lt;number&gt;5&lt;/number&gt;&lt;keywords&gt;&lt;keyword&gt;SSA&lt;/keyword&gt;&lt;keyword&gt;China&lt;/keyword&gt;&lt;keyword&gt;United States&lt;/keyword&gt;&lt;keyword&gt;Geo-economy&lt;/keyword&gt;&lt;keyword&gt;Geopolitics&lt;/keyword&gt;&lt;keyword&gt;Oil&lt;/keyword&gt;&lt;/keywords&gt;&lt;dates&gt;&lt;year&gt;2007&lt;/year&gt;&lt;/dates&gt;&lt;urls&gt;&lt;related-urls&gt;&lt;url&gt;http://www.sciencedirect.com/science/article/B6VG2-4NT57KB-1/2/1c668811335f808202dd43b86e9dc5ea &lt;/url&gt;&lt;/related-urls&gt;&lt;/urls&gt;&lt;/record&gt;&lt;/Cite&gt;&lt;/EndNote&gt;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14" w:tooltip="Carmody, 2007 #1745" w:history="1">
        <w:r>
          <w:rPr>
            <w:rFonts w:ascii="Times New Roman" w:hAnsi="Times New Roman"/>
            <w:noProof/>
            <w:sz w:val="24"/>
            <w:szCs w:val="24"/>
          </w:rPr>
          <w:t>Carmody and Owusu 2007</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xml:space="preserve">. The competition between China and the United States in Africa has amplified in recent years, as evidenced by the first US-Africa summit held in 2014 in Washington D.C. This summit was modelled on the Forum on China Africa Cooperation </w:t>
      </w:r>
      <w:r>
        <w:rPr>
          <w:rFonts w:ascii="Times New Roman" w:hAnsi="Times New Roman"/>
          <w:sz w:val="24"/>
          <w:szCs w:val="24"/>
        </w:rPr>
        <w:t xml:space="preserve">(FOCAC) </w:t>
      </w:r>
      <w:r w:rsidRPr="007574FF">
        <w:rPr>
          <w:rFonts w:ascii="Times New Roman" w:hAnsi="Times New Roman"/>
          <w:sz w:val="24"/>
          <w:szCs w:val="24"/>
        </w:rPr>
        <w:t>which meets every three years and alternates between China and Africa in terms of its location</w:t>
      </w:r>
      <w:r>
        <w:rPr>
          <w:rFonts w:ascii="Times New Roman" w:hAnsi="Times New Roman"/>
          <w:sz w:val="24"/>
          <w:szCs w:val="24"/>
        </w:rPr>
        <w:t xml:space="preserve"> (cf.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AuthorYear="1"&gt;&lt;Author&gt;Taylor&lt;/Author&gt;&lt;Year&gt;2011&lt;/Year&gt;&lt;RecNum&gt;2549&lt;/RecNum&gt;&lt;DisplayText&gt;Taylor (2011)&lt;/DisplayText&gt;&lt;record&gt;&lt;rec-number&gt;2549&lt;/rec-number&gt;&lt;foreign-keys&gt;&lt;key app="EN" db-id="s2vf900d7rwewue2pf9pwr9e0wedadz9zrxa"&gt;2549&lt;/key&gt;&lt;/foreign-keys&gt;&lt;ref-type name="Book"&gt;6&lt;/ref-type&gt;&lt;contributors&gt;&lt;authors&gt;&lt;author&gt;Taylor, Ian&lt;/author&gt;&lt;/authors&gt;&lt;/contributors&gt;&lt;auth-address&gt;China in Africa&lt;/auth-address&gt;&lt;titles&gt;&lt;title&gt;The Forum on China-Africa Cooperation (FOCAC)&lt;/title&gt;&lt;/titles&gt;&lt;keywords&gt;&lt;keyword&gt;China&lt;/keyword&gt;&lt;keyword&gt;SSA&lt;/keyword&gt;&lt;keyword&gt;FOCAC&lt;/keyword&gt;&lt;keyword&gt;Development aid&lt;/keyword&gt;&lt;/keywords&gt;&lt;dates&gt;&lt;year&gt;2011&lt;/year&gt;&lt;/dates&gt;&lt;pub-location&gt;New York&lt;/pub-location&gt;&lt;publisher&gt;Routledge&lt;/publisher&gt;&lt;urls&gt;&lt;/urls&gt;&lt;/record&gt;&lt;/Cite&gt;&lt;/EndNote&gt;</w:instrText>
      </w:r>
      <w:r>
        <w:rPr>
          <w:rFonts w:ascii="Times New Roman" w:hAnsi="Times New Roman"/>
          <w:sz w:val="24"/>
          <w:szCs w:val="24"/>
        </w:rPr>
        <w:fldChar w:fldCharType="separate"/>
      </w:r>
      <w:hyperlink w:anchor="_ENREF_56" w:tooltip="Taylor, 2011 #2549" w:history="1">
        <w:r>
          <w:rPr>
            <w:rFonts w:ascii="Times New Roman" w:hAnsi="Times New Roman"/>
            <w:noProof/>
            <w:sz w:val="24"/>
            <w:szCs w:val="24"/>
          </w:rPr>
          <w:t>Taylor (2011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for an overview of FOCAC)</w:t>
      </w:r>
      <w:r w:rsidRPr="007574FF">
        <w:rPr>
          <w:rFonts w:ascii="Times New Roman" w:hAnsi="Times New Roman"/>
          <w:sz w:val="24"/>
          <w:szCs w:val="24"/>
        </w:rPr>
        <w:t xml:space="preserve">. However </w:t>
      </w:r>
      <w:r>
        <w:rPr>
          <w:rFonts w:ascii="Times New Roman" w:hAnsi="Times New Roman"/>
          <w:sz w:val="24"/>
          <w:szCs w:val="24"/>
        </w:rPr>
        <w:t xml:space="preserve">recently </w:t>
      </w:r>
      <w:r w:rsidRPr="007574FF">
        <w:rPr>
          <w:rFonts w:ascii="Times New Roman" w:hAnsi="Times New Roman"/>
          <w:sz w:val="24"/>
          <w:szCs w:val="24"/>
        </w:rPr>
        <w:t xml:space="preserve">there have also been some dramatic changes in US relations with oil exporters in Africa, the </w:t>
      </w:r>
      <w:r>
        <w:rPr>
          <w:rFonts w:ascii="Times New Roman" w:hAnsi="Times New Roman"/>
          <w:sz w:val="24"/>
          <w:szCs w:val="24"/>
        </w:rPr>
        <w:t>commodity which previously dominated the</w:t>
      </w:r>
      <w:r w:rsidRPr="007574FF">
        <w:rPr>
          <w:rFonts w:ascii="Times New Roman" w:hAnsi="Times New Roman"/>
          <w:sz w:val="24"/>
          <w:szCs w:val="24"/>
        </w:rPr>
        <w:t xml:space="preserve"> bulk of US trade and imports from the continent</w:t>
      </w:r>
      <w:r>
        <w:rPr>
          <w:rFonts w:ascii="Times New Roman" w:hAnsi="Times New Roman"/>
          <w:sz w:val="24"/>
          <w:szCs w:val="24"/>
        </w:rPr>
        <w:t>, as the result of the “shale revolution” in the US</w:t>
      </w:r>
      <w:r w:rsidRPr="007574FF">
        <w:rPr>
          <w:rFonts w:ascii="Times New Roman" w:hAnsi="Times New Roman"/>
          <w:sz w:val="24"/>
          <w:szCs w:val="24"/>
        </w:rPr>
        <w:t xml:space="preserve">. When Barack Obama conducted a Presidential visit to Africa in 2013 he said that “"Frankly, we don't need energy from Africa" </w:t>
      </w:r>
      <w:r>
        <w:rPr>
          <w:rFonts w:ascii="Times New Roman" w:hAnsi="Times New Roman"/>
          <w:sz w:val="24"/>
          <w:szCs w:val="24"/>
        </w:rPr>
        <w:t xml:space="preserve">(quoted in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AuthorYear="1"&gt;&lt;Author&gt;Stoddard&lt;/Author&gt;&lt;Year&gt;2013&lt;/Year&gt;&lt;RecNum&gt;521&lt;/RecNum&gt;&lt;DisplayText&gt;Stoddard (2013)&lt;/DisplayText&gt;&lt;record&gt;&lt;rec-number&gt;521&lt;/rec-number&gt;&lt;foreign-keys&gt;&lt;key app="EN" db-id="azsfwddavtfx9heswv8v9rdkeaefd5fae9d5"&gt;521&lt;/key&gt;&lt;/foreign-keys&gt;&lt;ref-type name="Web Page"&gt;12&lt;/ref-type&gt;&lt;contributors&gt;&lt;authors&gt;&lt;author&gt;Stoddard, Ed,&lt;/author&gt;&lt;/authors&gt;&lt;secondary-authors&gt;&lt;author&gt;http://uk.reuters.com/article/2013/07/02/africa-investment-idUKL5N0F821520130702&lt;/author&gt;&lt;/secondary-authors&gt;&lt;/contributors&gt;&lt;titles&gt;&lt;title&gt;AFRICA INVESTMENT-Can Obama&amp;apos;s Africa Power plan hold a candle to China?&lt;/title&gt;&lt;/titles&gt;&lt;dates&gt;&lt;year&gt;2013&lt;/year&gt;&lt;/dates&gt;&lt;urls&gt;&lt;/urls&gt;&lt;/record&gt;&lt;/Cite&gt;&lt;/EndNote&gt;</w:instrText>
      </w:r>
      <w:r w:rsidRPr="007574FF">
        <w:rPr>
          <w:rFonts w:ascii="Times New Roman" w:hAnsi="Times New Roman"/>
          <w:sz w:val="24"/>
          <w:szCs w:val="24"/>
        </w:rPr>
        <w:fldChar w:fldCharType="separate"/>
      </w:r>
      <w:hyperlink w:anchor="_ENREF_55" w:tooltip="Stoddard, 2013 #521" w:history="1">
        <w:r>
          <w:rPr>
            <w:rFonts w:ascii="Times New Roman" w:hAnsi="Times New Roman"/>
            <w:noProof/>
            <w:sz w:val="24"/>
            <w:szCs w:val="24"/>
          </w:rPr>
          <w:t>Stoddard (2013</w:t>
        </w:r>
      </w:hyperlink>
      <w:r>
        <w:rPr>
          <w:rFonts w:ascii="Times New Roman" w:hAnsi="Times New Roman"/>
          <w:noProof/>
          <w:sz w:val="24"/>
          <w:szCs w:val="24"/>
        </w:rPr>
        <w:t>)</w:t>
      </w:r>
      <w:r w:rsidRPr="007574FF">
        <w:rPr>
          <w:rFonts w:ascii="Times New Roman" w:hAnsi="Times New Roman"/>
          <w:sz w:val="24"/>
          <w:szCs w:val="24"/>
        </w:rPr>
        <w:fldChar w:fldCharType="end"/>
      </w:r>
      <w:r>
        <w:rPr>
          <w:rFonts w:ascii="Times New Roman" w:hAnsi="Times New Roman"/>
          <w:sz w:val="24"/>
          <w:szCs w:val="24"/>
        </w:rPr>
        <w:t>)</w:t>
      </w:r>
      <w:r w:rsidRPr="007574FF">
        <w:rPr>
          <w:rFonts w:ascii="Times New Roman" w:hAnsi="Times New Roman"/>
          <w:sz w:val="24"/>
          <w:szCs w:val="24"/>
        </w:rPr>
        <w:t>. This comment now seems to be being borne out by the facts of the trade statistics, as the US did not import any oil from Nigeria in July 2014, despite being that country’s fifth largest supplier</w:t>
      </w:r>
      <w:r>
        <w:rPr>
          <w:rFonts w:ascii="Times New Roman" w:hAnsi="Times New Roman"/>
          <w:sz w:val="24"/>
          <w:szCs w:val="24"/>
        </w:rPr>
        <w:t xml:space="preserve"> just</w:t>
      </w:r>
      <w:r w:rsidRPr="007574FF">
        <w:rPr>
          <w:rFonts w:ascii="Times New Roman" w:hAnsi="Times New Roman"/>
          <w:sz w:val="24"/>
          <w:szCs w:val="24"/>
        </w:rPr>
        <w:t xml:space="preserve"> a few years earlier</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&lt;EndNote&gt;&lt;Cite&gt;&lt;Author&gt;Blas&lt;/Author&gt;&lt;Year&gt;2014&lt;/Year&gt;&lt;RecNum&gt;615&lt;/RecNum&gt;&lt;DisplayText&gt;(Blas 2014)&lt;/DisplayText&gt;&lt;record&gt;&lt;rec-number&gt;615&lt;/rec-number&gt;&lt;foreign-keys&gt;&lt;key app="EN" db-id="azsfwddavtfx9heswv8v9rdkeaefd5fae9d5"&gt;615&lt;/key&gt;&lt;/foreign-keys&gt;&lt;ref-type name="Journal Article"&gt;17&lt;/ref-type&gt;&lt;contributors&gt;&lt;authors&gt;&lt;author&gt;Blas, J. &lt;/author&gt;&lt;/authors&gt;&lt;/contributors&gt;&lt;titles&gt;&lt;title&gt;Victim of shale revolution, Nigeria stops exporting oil to US&lt;/title&gt;&lt;secondary-title&gt;http://blogs.ft.com/beyond-brics/2014/10/02/victim-of-shale-revolution-nigeria-stops-exporting-oil-to-us/&lt;/secondary-title&gt;&lt;/titles&gt;&lt;periodical&gt;&lt;full-title&gt;http://blogs.ft.com/beyond-brics/2014/10/02/victim-of-shale-revolution-nigeria-stops-exporting-oil-to-us/&lt;/full-title&gt;&lt;/periodical&gt;&lt;dates&gt;&lt;year&gt;2014&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8" w:tooltip="Blas, 2014 #615" w:history="1">
        <w:r>
          <w:rPr>
            <w:rFonts w:ascii="Times New Roman" w:hAnsi="Times New Roman"/>
            <w:noProof/>
            <w:sz w:val="24"/>
            <w:szCs w:val="24"/>
          </w:rPr>
          <w:t>Blas 2014</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Related hereto, one of us has argued elsewhere that the “rise” of China in Africa undermines the very notion of “the West” and that this is one of the reasons that China’s rejuvenated interest in Africa has elicited such hysteria in the Western media</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&lt;EndNote&gt;&lt;Cite&gt;&lt;Author&gt;Carmody&lt;/Author&gt;&lt;Year&gt;2013&lt;/Year&gt;&lt;RecNum&gt;151&lt;/RecNum&gt;&lt;DisplayText&gt;(Carmody 2013)&lt;/DisplayText&gt;&lt;record&gt;&lt;rec-number&gt;151&lt;/rec-number&gt;&lt;foreign-keys&gt;&lt;key app="EN" db-id="azsfwddavtfx9heswv8v9rdkeaefd5fae9d5"&gt;151&lt;/key&gt;&lt;/foreign-keys&gt;&lt;ref-type name="Book"&gt;6&lt;/ref-type&gt;&lt;contributors&gt;&lt;authors&gt;&lt;author&gt;Carmody, Pa draig Risteard author&lt;/author&gt;&lt;/authors&gt;&lt;/contributors&gt;&lt;titles&gt;&lt;title&gt;The rise of the BRICS in Africa : the geopolitics of south-south relations&lt;/title&gt;&lt;/titles&gt;&lt;keywords&gt;&lt;keyword&gt;Geopolitics Africa.&lt;/keyword&gt;&lt;keyword&gt;Africa Foreign relations BRIC countries.&lt;/keyword&gt;&lt;keyword&gt;BRIC countries Foreign relations Africa.&lt;/keyword&gt;&lt;/keywords&gt;&lt;dates&gt;&lt;year&gt;2013&lt;/year&gt;&lt;/dates&gt;&lt;pub-location&gt;London&lt;/pub-location&gt;&lt;publisher&gt;Zed&lt;/publisher&gt;&lt;isbn&gt;9781780326054 (hb) : ¹65.00&amp;#xD;9781780326047 (pb) : ¹16.99&amp;#xD;9781780326085 (Kindle ebook) : ¹14.15&amp;#xD;9781780326078 (ePub ebook) : ¹14.15&lt;/isbn&gt;&lt;call-num&gt;327.6 23&amp;#xD;British Library HMNTS SPIS327.6&lt;/call-num&gt;&lt;urls&gt;&lt;/urls&gt;&lt;/record&gt;&lt;/Cite&gt;&lt;/EndNote&gt;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7" w:tooltip="Carmody, 2013 #151" w:history="1">
        <w:r>
          <w:rPr>
            <w:rFonts w:ascii="Times New Roman" w:hAnsi="Times New Roman"/>
            <w:noProof/>
            <w:sz w:val="24"/>
            <w:szCs w:val="24"/>
          </w:rPr>
          <w:t>Carmody 2013</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Aside from the macroeconomic statistics around rates of economic growth, balance of trade or foreign exchange reserves</w:t>
      </w:r>
      <w:r>
        <w:rPr>
          <w:rFonts w:ascii="Times New Roman" w:hAnsi="Times New Roman"/>
          <w:sz w:val="24"/>
          <w:szCs w:val="24"/>
        </w:rPr>
        <w:t>,</w:t>
      </w:r>
      <w:r w:rsidRPr="007574FF">
        <w:rPr>
          <w:rFonts w:ascii="Times New Roman" w:hAnsi="Times New Roman"/>
          <w:sz w:val="24"/>
          <w:szCs w:val="24"/>
        </w:rPr>
        <w:t xml:space="preserve"> in concrete geographic terms China-Africa relations are</w:t>
      </w:r>
      <w:r>
        <w:rPr>
          <w:rFonts w:ascii="Times New Roman" w:hAnsi="Times New Roman"/>
          <w:sz w:val="24"/>
          <w:szCs w:val="24"/>
        </w:rPr>
        <w:t xml:space="preserve"> arguably</w:t>
      </w:r>
      <w:r w:rsidRPr="007574FF">
        <w:rPr>
          <w:rFonts w:ascii="Times New Roman" w:hAnsi="Times New Roman"/>
          <w:sz w:val="24"/>
          <w:szCs w:val="24"/>
        </w:rPr>
        <w:t xml:space="preserve"> the “canary in the mine” of Western power. The question then is: will China become </w:t>
      </w:r>
      <w:r>
        <w:rPr>
          <w:rFonts w:ascii="Times New Roman" w:hAnsi="Times New Roman"/>
          <w:sz w:val="24"/>
          <w:szCs w:val="24"/>
        </w:rPr>
        <w:t>a</w:t>
      </w:r>
      <w:r w:rsidRPr="007574FF">
        <w:rPr>
          <w:rFonts w:ascii="Times New Roman" w:hAnsi="Times New Roman"/>
          <w:sz w:val="24"/>
          <w:szCs w:val="24"/>
        </w:rPr>
        <w:t xml:space="preserve"> hegemon on the continent or are we seeing a rise in African agency pointing towards multipolar power structures</w:t>
      </w:r>
      <w:r>
        <w:rPr>
          <w:rFonts w:ascii="Times New Roman" w:hAnsi="Times New Roman"/>
          <w:sz w:val="24"/>
          <w:szCs w:val="24"/>
        </w:rPr>
        <w:t xml:space="preserve"> and </w:t>
      </w:r>
      <w:r>
        <w:rPr>
          <w:rFonts w:ascii="Times New Roman" w:hAnsi="Times New Roman"/>
          <w:sz w:val="24"/>
          <w:szCs w:val="24"/>
        </w:rPr>
        <w:lastRenderedPageBreak/>
        <w:t>orientations</w:t>
      </w:r>
      <w:r w:rsidRPr="007574FF">
        <w:rPr>
          <w:rFonts w:ascii="Times New Roman" w:hAnsi="Times New Roman"/>
          <w:sz w:val="24"/>
          <w:szCs w:val="24"/>
        </w:rPr>
        <w:t xml:space="preserve"> on the continent?</w:t>
      </w:r>
      <w:r>
        <w:rPr>
          <w:rFonts w:ascii="Times New Roman" w:hAnsi="Times New Roman"/>
          <w:sz w:val="24"/>
          <w:szCs w:val="24"/>
        </w:rPr>
        <w:t xml:space="preserve"> In order to answer this question it is first necessary to engage with and define the concept of hegemony.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b/>
          <w:sz w:val="24"/>
          <w:szCs w:val="24"/>
        </w:rPr>
      </w:pPr>
      <w:r>
        <w:rPr>
          <w:rFonts w:ascii="Times New Roman" w:hAnsi="Times New Roman"/>
          <w:b/>
          <w:sz w:val="24"/>
          <w:szCs w:val="24"/>
        </w:rPr>
        <w:t xml:space="preserve">1.1 </w:t>
      </w:r>
      <w:r w:rsidRPr="007574FF">
        <w:rPr>
          <w:rFonts w:ascii="Times New Roman" w:hAnsi="Times New Roman"/>
          <w:b/>
          <w:sz w:val="24"/>
          <w:szCs w:val="24"/>
        </w:rPr>
        <w:t>From Hegemony to Hegemony?</w:t>
      </w: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There are a variety of definitions of what constitutes hegemony. From a </w:t>
      </w:r>
      <w:proofErr w:type="spellStart"/>
      <w:r w:rsidRPr="007574FF">
        <w:rPr>
          <w:rFonts w:ascii="Times New Roman" w:hAnsi="Times New Roman"/>
          <w:sz w:val="24"/>
          <w:szCs w:val="24"/>
        </w:rPr>
        <w:t>Gramscian</w:t>
      </w:r>
      <w:proofErr w:type="spellEnd"/>
      <w:r w:rsidRPr="007574FF">
        <w:rPr>
          <w:rFonts w:ascii="Times New Roman" w:hAnsi="Times New Roman"/>
          <w:sz w:val="24"/>
          <w:szCs w:val="24"/>
        </w:rPr>
        <w:t xml:space="preserve"> perspective hegemony refers to the acquiescence of subordinate classes or countries to the dominance of the ruling class or power. In realist parlance an international hegemon is able to set the rules of the game. The American state is no longer able to do this to the degree that it was, whilst still being the pre-eminent state in the international system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&lt;EndNote&gt;&lt;Cite&gt;&lt;Author&gt;Wade&lt;/Author&gt;&lt;Year&gt;2011&lt;/Year&gt;&lt;RecNum&gt;522&lt;/RecNum&gt;&lt;DisplayText&gt;(Wade 2011)&lt;/DisplayText&gt;&lt;record&gt;&lt;rec-number&gt;522&lt;/rec-number&gt;&lt;foreign-keys&gt;&lt;key app="EN" db-id="azsfwddavtfx9heswv8v9rdkeaefd5fae9d5"&gt;522&lt;/key&gt;&lt;/foreign-keys&gt;&lt;ref-type name="Journal Article"&gt;17&lt;/ref-type&gt;&lt;contributors&gt;&lt;authors&gt;&lt;author&gt;Wade, Robert Hunter &lt;/author&gt;&lt;/authors&gt;&lt;/contributors&gt;&lt;titles&gt;&lt;title&gt;Emerging world order?: from multipolarity to multilateralism in the G20, the World Bank, and the IMF &lt;/title&gt;&lt;secondary-title&gt;Politics and Society&lt;/secondary-title&gt;&lt;/titles&gt;&lt;periodical&gt;&lt;full-title&gt;Politics and Society&lt;/full-title&gt;&lt;/periodical&gt;&lt;pages&gt;347-378&lt;/pages&gt;&lt;volume&gt;39&lt;/volume&gt;&lt;number&gt;3&lt;/number&gt;&lt;dates&gt;&lt;year&gt;2011&lt;/year&gt;&lt;/dates&gt;&lt;urls&gt;&lt;/urls&gt;&lt;/record&gt;&lt;/Cite&gt;&lt;/EndNote&gt;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64" w:tooltip="Wade, 2011 #522" w:history="1">
        <w:r>
          <w:rPr>
            <w:rFonts w:ascii="Times New Roman" w:hAnsi="Times New Roman"/>
            <w:noProof/>
            <w:sz w:val="24"/>
            <w:szCs w:val="24"/>
          </w:rPr>
          <w:t>Wade 2011</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xml:space="preserve">. China is busy concluding deals and establishing new institutions on a bilateral or limited multilateral basis. For example the new BRICS development bank will be headquartered in China and that country has also recently announced the establishment of a joint bank with Malaysia which will circumvent the necessity to conduct trade between the two countries in US dollars. </w:t>
      </w:r>
      <w:r>
        <w:rPr>
          <w:rFonts w:ascii="Times New Roman" w:hAnsi="Times New Roman"/>
          <w:sz w:val="24"/>
          <w:szCs w:val="24"/>
        </w:rPr>
        <w:t xml:space="preserve">China has also agreed currency swaps with many countries around the world ranging from Switzerland and Russia to Argentina. In Zambia, the Bank of China offers customers a facility to conduct business in the Chinese currency, the yuan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&lt;EndNote&gt;&lt;Cite&gt;&lt;Author&gt;Zambia Watchdog&lt;/Author&gt;&lt;Year&gt;2011&lt;/Year&gt;&lt;RecNum&gt;617&lt;/RecNum&gt;&lt;DisplayText&gt;(Zambia Watchdog 2011)&lt;/DisplayText&gt;&lt;record&gt;&lt;rec-number&gt;617&lt;/rec-number&gt;&lt;foreign-keys&gt;&lt;key app="EN" db-id="azsfwddavtfx9heswv8v9rdkeaefd5fae9d5"&gt;617&lt;/key&gt;&lt;/foreign-keys&gt;&lt;ref-type name="Journal Article"&gt;17&lt;/ref-type&gt;&lt;contributors&gt;&lt;authors&gt;&lt;author&gt;Zambia Watchdog,&lt;/author&gt;&lt;/authors&gt;&lt;/contributors&gt;&lt;titles&gt;&lt;title&gt;Bank of China Launches Yuan Cash Business in Zambia&lt;/title&gt;&lt;secondary-title&gt;http://www.zambianwatchdog.com/bank-of-china-launches-yuan-cash-business-in-zambia/&lt;/secondary-title&gt;&lt;/titles&gt;&lt;periodical&gt;&lt;full-title&gt;http://www.zambianwatchdog.com/bank-of-china-launches-yuan-cash-business-in-zambia/&lt;/full-title&gt;&lt;/periodical&gt;&lt;dates&gt;&lt;year&gt;2011&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66" w:tooltip="Zambia Watchdog, 2011 #617" w:history="1">
        <w:r>
          <w:rPr>
            <w:rFonts w:ascii="Times New Roman" w:hAnsi="Times New Roman"/>
            <w:noProof/>
            <w:sz w:val="24"/>
            <w:szCs w:val="24"/>
          </w:rPr>
          <w:t>Zambia Watchdog 2011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7574FF">
        <w:rPr>
          <w:rFonts w:ascii="Times New Roman" w:hAnsi="Times New Roman"/>
          <w:sz w:val="24"/>
          <w:szCs w:val="24"/>
        </w:rPr>
        <w:t>As the world emerges from the global financial crisis it will perhaps be regarded by future historians and international relations theorists as a time of hegemonic transition from the United States to China in the international system</w:t>
      </w:r>
      <w:r>
        <w:rPr>
          <w:rFonts w:ascii="Times New Roman" w:hAnsi="Times New Roman"/>
          <w:sz w:val="24"/>
          <w:szCs w:val="24"/>
        </w:rPr>
        <w:t>, even as rates of economic growth slow in China</w:t>
      </w:r>
      <w:r w:rsidRPr="007574FF">
        <w:rPr>
          <w:rFonts w:ascii="Times New Roman" w:hAnsi="Times New Roman"/>
          <w:sz w:val="24"/>
          <w:szCs w:val="24"/>
        </w:rPr>
        <w:t xml:space="preserve">. </w:t>
      </w:r>
      <w:r>
        <w:rPr>
          <w:rFonts w:ascii="Times New Roman" w:hAnsi="Times New Roman"/>
          <w:sz w:val="24"/>
          <w:szCs w:val="24"/>
        </w:rPr>
        <w:t xml:space="preserve">For the first time in over one hundred and forty years, according to the International Monetary Fund, in 2013 the US lost its position as the world’s largest economy, in favour our China, when measured at purchasing power parity. Others argue however that we are witnessing the emergence of “interdependent hegemony”, rather than the emergence of a new singular </w:t>
      </w:r>
      <w:r>
        <w:rPr>
          <w:rFonts w:ascii="Times New Roman" w:hAnsi="Times New Roman"/>
          <w:sz w:val="24"/>
          <w:szCs w:val="24"/>
        </w:rPr>
        <w:lastRenderedPageBreak/>
        <w:t xml:space="preserve">dominant power or power bloc in the form of China or the BRICS (Brazil, Russia, India, China, South Africa) grouping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&lt;EndNote&gt;&lt;Cite&gt;&lt;Author&gt;Li&lt;/Author&gt;&lt;Year&gt;2014&lt;/Year&gt;&lt;RecNum&gt;618&lt;/RecNum&gt;&lt;DisplayText&gt;(Li 2014)&lt;/DisplayText&gt;&lt;record&gt;&lt;rec-number&gt;618&lt;/rec-number&gt;&lt;foreign-keys&gt;&lt;key app="EN" db-id="azsfwddavtfx9heswv8v9rdkeaefd5fae9d5"&gt;618&lt;/key&gt;&lt;/foreign-keys&gt;&lt;ref-type name="Journal Article"&gt;17&lt;/ref-type&gt;&lt;contributors&gt;&lt;authors&gt;&lt;author&gt;Li, Xing&lt;/author&gt;&lt;/authors&gt;&lt;/contributors&gt;&lt;titles&gt;&lt;title&gt;Conceptualizing the Nexus of “Interdependent Hegemony” between the Existing and the Emerging World Orders&lt;/title&gt;&lt;secondary-title&gt;Fudan Journal of the Humanities and Social Sciences&lt;/secondary-title&gt;&lt;alt-title&gt;Fudan J. Hum. Soc. Sci.&lt;/alt-title&gt;&lt;/titles&gt;&lt;periodical&gt;&lt;full-title&gt;Fudan Journal of the Humanities and Social Sciences&lt;/full-title&gt;&lt;abbr-1&gt;Fudan J. Hum. Soc. Sci.&lt;/abbr-1&gt;&lt;/periodical&gt;&lt;alt-periodical&gt;&lt;full-title&gt;Fudan Journal of the Humanities and Social Sciences&lt;/full-title&gt;&lt;abbr-1&gt;Fudan J. Hum. Soc. Sci.&lt;/abbr-1&gt;&lt;/alt-periodical&gt;&lt;pages&gt;343-362&lt;/pages&gt;&lt;volume&gt;7&lt;/volume&gt;&lt;number&gt;3&lt;/number&gt;&lt;keywords&gt;&lt;keyword&gt;World order&lt;/keyword&gt;&lt;keyword&gt;The BRICS&lt;/keyword&gt;&lt;keyword&gt;Emerging power&lt;/keyword&gt;&lt;keyword&gt;Inter-dependent hegemony&lt;/keyword&gt;&lt;keyword&gt;Structural power&lt;/keyword&gt;&lt;/keywords&gt;&lt;dates&gt;&lt;year&gt;2014&lt;/year&gt;&lt;pub-dates&gt;&lt;date&gt;2014/09/01&lt;/date&gt;&lt;/pub-dates&gt;&lt;/dates&gt;&lt;publisher&gt;Springer Berlin Heidelberg&lt;/publisher&gt;&lt;isbn&gt;1674-0750&lt;/isbn&gt;&lt;urls&gt;&lt;related-urls&gt;&lt;url&gt;http://dx.doi.org/10.1007/s40647-014-0021-3&lt;/url&gt;&lt;/related-urls&gt;&lt;/urls&gt;&lt;electronic-resource-num&gt;10.1007/s40647-014-0021-3&lt;/electronic-resource-num&gt;&lt;language&gt;English&lt;/language&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2" w:tooltip="Li, 2014 #618" w:history="1">
        <w:r>
          <w:rPr>
            <w:rFonts w:ascii="Times New Roman" w:hAnsi="Times New Roman"/>
            <w:noProof/>
            <w:sz w:val="24"/>
            <w:szCs w:val="24"/>
          </w:rPr>
          <w:t>Li 2014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China is now the continent’s leading trading partner and</w:t>
      </w:r>
      <w:r>
        <w:rPr>
          <w:rFonts w:ascii="Times New Roman" w:hAnsi="Times New Roman"/>
          <w:sz w:val="24"/>
          <w:szCs w:val="24"/>
        </w:rPr>
        <w:t xml:space="preserve"> a substantial</w:t>
      </w:r>
      <w:r w:rsidRPr="007574FF">
        <w:rPr>
          <w:rFonts w:ascii="Times New Roman" w:hAnsi="Times New Roman"/>
          <w:sz w:val="24"/>
          <w:szCs w:val="24"/>
        </w:rPr>
        <w:t xml:space="preserve"> source of new investment</w:t>
      </w:r>
      <w:r>
        <w:rPr>
          <w:rFonts w:ascii="Times New Roman" w:hAnsi="Times New Roman"/>
          <w:sz w:val="24"/>
          <w:szCs w:val="24"/>
        </w:rPr>
        <w:t xml:space="preserve">, although it was only in 2008 that it was the biggest single foreign investor on the continent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&lt;EndNote&gt;&lt;Cite&gt;&lt;Author&gt;United Nations Conference on Trade and Development&lt;/Author&gt;&lt;Year&gt;2014&lt;/Year&gt;&lt;RecNum&gt;616&lt;/RecNum&gt;&lt;DisplayText&gt;(United Nations Conference on Trade and Development 2014)&lt;/DisplayText&gt;&lt;record&gt;&lt;rec-number&gt;616&lt;/rec-number&gt;&lt;foreign-keys&gt;&lt;key app="EN" db-id="azsfwddavtfx9heswv8v9rdkeaefd5fae9d5"&gt;616&lt;/key&gt;&lt;/foreign-keys&gt;&lt;ref-type name="Book"&gt;6&lt;/ref-type&gt;&lt;contributors&gt;&lt;authors&gt;&lt;author&gt;United Nations Conference on Trade and Development,&lt;/author&gt;&lt;/authors&gt;&lt;/contributors&gt;&lt;titles&gt;&lt;title&gt;Bilateral FDI Statistics 2014&lt;/title&gt;&lt;secondary-title&gt;http://unctad.org/en/Pages/DIAE/FDI%20Statistics/FDI-Statistics-Bilateral.aspx&lt;/secondary-title&gt;&lt;/titles&gt;&lt;dates&gt;&lt;year&gt;2014&lt;/year&gt;&lt;/dates&gt;&lt;pub-location&gt;Geneva&lt;/pub-location&gt;&lt;publisher&gt;UNCTAD&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59" w:tooltip="United Nations Conference on Trade and Development, 2014 #616" w:history="1">
        <w:r>
          <w:rPr>
            <w:rFonts w:ascii="Times New Roman" w:hAnsi="Times New Roman"/>
            <w:noProof/>
            <w:sz w:val="24"/>
            <w:szCs w:val="24"/>
          </w:rPr>
          <w:t>United Nations Conference on Trade and Development 2014</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However, as has been described elsewhere the way in which China deploys its power in Africa is different from that of previous hegemons – as it is a form of </w:t>
      </w:r>
      <w:proofErr w:type="spellStart"/>
      <w:r w:rsidRPr="007574FF">
        <w:rPr>
          <w:rFonts w:ascii="Times New Roman" w:hAnsi="Times New Roman"/>
          <w:sz w:val="24"/>
          <w:szCs w:val="24"/>
        </w:rPr>
        <w:t>flexipower</w:t>
      </w:r>
      <w:proofErr w:type="spellEnd"/>
      <w:r w:rsidRPr="007574FF">
        <w:rPr>
          <w:rFonts w:ascii="Times New Roman" w:hAnsi="Times New Roman"/>
          <w:sz w:val="24"/>
          <w:szCs w:val="24"/>
        </w:rPr>
        <w:t xml:space="preserve"> or </w:t>
      </w:r>
      <w:proofErr w:type="spellStart"/>
      <w:r w:rsidRPr="007574FF">
        <w:rPr>
          <w:rFonts w:ascii="Times New Roman" w:hAnsi="Times New Roman"/>
          <w:sz w:val="24"/>
          <w:szCs w:val="24"/>
        </w:rPr>
        <w:t>flexigemony</w:t>
      </w:r>
      <w:proofErr w:type="spellEnd"/>
      <w:r w:rsidRPr="007574FF">
        <w:rPr>
          <w:rFonts w:ascii="Times New Roman" w:hAnsi="Times New Roman"/>
          <w:sz w:val="24"/>
          <w:szCs w:val="24"/>
        </w:rPr>
        <w:t xml:space="preserve"> which works with, rather than against the grain of African state-society formations (cf.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AuthorYear="1"&gt;&lt;Author&gt;Carmody&lt;/Author&gt;&lt;Year&gt;2010&lt;/Year&gt;&lt;RecNum&gt;2170&lt;/RecNum&gt;&lt;DisplayText&gt;Carmody and Taylor (2010)&lt;/DisplayText&gt;&lt;record&gt;&lt;rec-number&gt;2170&lt;/rec-number&gt;&lt;foreign-keys&gt;&lt;key app="EN" db-id="s2vf900d7rwewue2pf9pwr9e0wedadz9zrxa"&gt;2170&lt;/key&gt;&lt;/foreign-keys&gt;&lt;ref-type name="Journal Article"&gt;17&lt;/ref-type&gt;&lt;contributors&gt;&lt;authors&gt;&lt;author&gt;Carmody, Padraig&lt;/author&gt;&lt;author&gt;Taylor, Ian&lt;/author&gt;&lt;/authors&gt;&lt;/contributors&gt;&lt;auth-address&gt;China in Africa&lt;/auth-address&gt;&lt;titles&gt;&lt;title&gt;Flexigemony and Force in China&amp;apos;s Resource Diplomacy in Africa: Sudan and Zambia Compared&lt;/title&gt;&lt;secondary-title&gt;Geopolitics&lt;/secondary-title&gt;&lt;/titles&gt;&lt;periodical&gt;&lt;full-title&gt;Geopolitics&lt;/full-title&gt;&lt;/periodical&gt;&lt;pages&gt;496-515&lt;/pages&gt;&lt;volume&gt;15&lt;/volume&gt;&lt;number&gt;3&lt;/number&gt;&lt;keywords&gt;&lt;keyword&gt;china&lt;/keyword&gt;&lt;keyword&gt;SSA&lt;/keyword&gt;&lt;keyword&gt;Zambia&lt;/keyword&gt;&lt;keyword&gt;Sudan&lt;/keyword&gt;&lt;/keywords&gt;&lt;dates&gt;&lt;year&gt;2010&lt;/year&gt;&lt;/dates&gt;&lt;urls&gt;&lt;related-urls&gt;&lt;url&gt;10.1080/14650040903501047&lt;/url&gt;&lt;url&gt;http://search.ebscohost.com/login.aspx?direct=true&amp;amp;db=aph&amp;amp;AN=53155682&amp;amp;site=ehost-live &lt;/url&gt;&lt;/related-urls&gt;&lt;/urls&gt;&lt;/record&gt;&lt;/Cite&gt;&lt;/EndNote&gt;</w:instrText>
      </w:r>
      <w:r w:rsidRPr="007574FF">
        <w:rPr>
          <w:rFonts w:ascii="Times New Roman" w:hAnsi="Times New Roman"/>
          <w:sz w:val="24"/>
          <w:szCs w:val="24"/>
        </w:rPr>
        <w:fldChar w:fldCharType="separate"/>
      </w:r>
      <w:hyperlink w:anchor="_ENREF_15" w:tooltip="Carmody, 2010 #2170" w:history="1">
        <w:r>
          <w:rPr>
            <w:rFonts w:ascii="Times New Roman" w:hAnsi="Times New Roman"/>
            <w:noProof/>
            <w:sz w:val="24"/>
            <w:szCs w:val="24"/>
          </w:rPr>
          <w:t>Carmody and Taylor (2010</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xml:space="preserve">. </w:t>
      </w:r>
      <w:proofErr w:type="spellStart"/>
      <w:r>
        <w:rPr>
          <w:rFonts w:ascii="Times New Roman" w:hAnsi="Times New Roman"/>
          <w:sz w:val="24"/>
          <w:szCs w:val="24"/>
        </w:rPr>
        <w:t>Flexigemony</w:t>
      </w:r>
      <w:proofErr w:type="spellEnd"/>
      <w:r>
        <w:rPr>
          <w:rFonts w:ascii="Times New Roman" w:hAnsi="Times New Roman"/>
          <w:sz w:val="24"/>
          <w:szCs w:val="24"/>
        </w:rPr>
        <w:t xml:space="preserve"> is where Chinese actors tailor their strategies to the histories and geographies of the particular countries they are engaging with in order to ensure resource, market and investment access. </w:t>
      </w:r>
    </w:p>
    <w:p w:rsidR="00B24EB7" w:rsidRPr="007574FF"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As noted earlier</w:t>
      </w:r>
      <w:r w:rsidRPr="007574FF">
        <w:rPr>
          <w:rFonts w:ascii="Times New Roman" w:hAnsi="Times New Roman"/>
          <w:sz w:val="24"/>
          <w:szCs w:val="24"/>
        </w:rPr>
        <w:t xml:space="preserve"> there has recently been an upsurge of interest in t</w:t>
      </w:r>
      <w:r>
        <w:rPr>
          <w:rFonts w:ascii="Times New Roman" w:hAnsi="Times New Roman"/>
          <w:sz w:val="24"/>
          <w:szCs w:val="24"/>
        </w:rPr>
        <w:t>he role of African agency in</w:t>
      </w:r>
      <w:r w:rsidRPr="007574FF">
        <w:rPr>
          <w:rFonts w:ascii="Times New Roman" w:hAnsi="Times New Roman"/>
          <w:sz w:val="24"/>
          <w:szCs w:val="24"/>
        </w:rPr>
        <w:t xml:space="preserve"> shaping the relationship with China. This body of literature may in part be seen as an implicit reaction to an over-emphasis on the power of China in most </w:t>
      </w:r>
      <w:r>
        <w:rPr>
          <w:rFonts w:ascii="Times New Roman" w:hAnsi="Times New Roman"/>
          <w:sz w:val="24"/>
          <w:szCs w:val="24"/>
        </w:rPr>
        <w:t xml:space="preserve">of the </w:t>
      </w:r>
      <w:r w:rsidRPr="007574FF">
        <w:rPr>
          <w:rFonts w:ascii="Times New Roman" w:hAnsi="Times New Roman"/>
          <w:sz w:val="24"/>
          <w:szCs w:val="24"/>
        </w:rPr>
        <w:t>literature, which</w:t>
      </w:r>
      <w:r>
        <w:rPr>
          <w:rFonts w:ascii="Times New Roman" w:hAnsi="Times New Roman"/>
          <w:sz w:val="24"/>
          <w:szCs w:val="24"/>
        </w:rPr>
        <w:t xml:space="preserve"> was natural given the dramatically increased scale of that country’s engagement on the continent. This newer literature instead</w:t>
      </w:r>
      <w:r w:rsidRPr="007574FF">
        <w:rPr>
          <w:rFonts w:ascii="Times New Roman" w:hAnsi="Times New Roman"/>
          <w:sz w:val="24"/>
          <w:szCs w:val="24"/>
        </w:rPr>
        <w:t xml:space="preserve"> argues that African elites have used their growing economic and political interest</w:t>
      </w:r>
      <w:r>
        <w:rPr>
          <w:rFonts w:ascii="Times New Roman" w:hAnsi="Times New Roman"/>
          <w:sz w:val="24"/>
          <w:szCs w:val="24"/>
        </w:rPr>
        <w:t>s</w:t>
      </w:r>
      <w:r w:rsidRPr="007574FF">
        <w:rPr>
          <w:rFonts w:ascii="Times New Roman" w:hAnsi="Times New Roman"/>
          <w:sz w:val="24"/>
          <w:szCs w:val="24"/>
        </w:rPr>
        <w:t xml:space="preserve"> to exert power over international and domestic politics (cf. </w:t>
      </w:r>
      <w:r w:rsidRPr="007574FF">
        <w:rPr>
          <w:rFonts w:ascii="Times New Roman" w:hAnsi="Times New Roman"/>
          <w:sz w:val="24"/>
          <w:szCs w:val="24"/>
        </w:rPr>
        <w:fldChar w:fldCharType="begin">
          <w:fldData xml:space="preserve">PEVuZE5vdGU+PENpdGU+PEF1dGhvcj5Db3JraW48L0F1dGhvcj48WWVhcj4yMDEzPC9ZZWFyPjxS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PEVuZE5vdGU+PENpdGU+PEF1dGhvcj5Db3JraW48L0F1dGhvcj48WWVhcj4yMDEzPC9ZZWFyPjxS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7574FF">
        <w:rPr>
          <w:rFonts w:ascii="Times New Roman" w:hAnsi="Times New Roman"/>
          <w:sz w:val="24"/>
          <w:szCs w:val="24"/>
        </w:rPr>
      </w:r>
      <w:r w:rsidRPr="007574FF">
        <w:rPr>
          <w:rFonts w:ascii="Times New Roman" w:hAnsi="Times New Roman"/>
          <w:sz w:val="24"/>
          <w:szCs w:val="24"/>
        </w:rPr>
        <w:fldChar w:fldCharType="separate"/>
      </w:r>
      <w:r>
        <w:rPr>
          <w:rFonts w:ascii="Times New Roman" w:hAnsi="Times New Roman"/>
          <w:noProof/>
          <w:sz w:val="24"/>
          <w:szCs w:val="24"/>
        </w:rPr>
        <w:t>(</w:t>
      </w:r>
      <w:hyperlink w:anchor="_ENREF_22" w:tooltip="Corkin, 2013 #2583" w:history="1">
        <w:r>
          <w:rPr>
            <w:rFonts w:ascii="Times New Roman" w:hAnsi="Times New Roman"/>
            <w:noProof/>
            <w:sz w:val="24"/>
            <w:szCs w:val="24"/>
          </w:rPr>
          <w:t>Corkin 2013</w:t>
        </w:r>
      </w:hyperlink>
      <w:proofErr w:type="gramStart"/>
      <w:r>
        <w:rPr>
          <w:rFonts w:ascii="Times New Roman" w:hAnsi="Times New Roman"/>
          <w:noProof/>
          <w:sz w:val="24"/>
          <w:szCs w:val="24"/>
        </w:rPr>
        <w:t xml:space="preserve">; </w:t>
      </w:r>
      <w:hyperlink w:anchor="_ENREF_45" w:tooltip="Mohan, 2012 #2579" w:history="1">
        <w:r>
          <w:rPr>
            <w:rFonts w:ascii="Times New Roman" w:hAnsi="Times New Roman"/>
            <w:noProof/>
            <w:sz w:val="24"/>
            <w:szCs w:val="24"/>
          </w:rPr>
          <w:t>Mohan and Lampert 2012</w:t>
        </w:r>
      </w:hyperlink>
      <w:r>
        <w:rPr>
          <w:rFonts w:ascii="Times New Roman" w:hAnsi="Times New Roman"/>
          <w:noProof/>
          <w:sz w:val="24"/>
          <w:szCs w:val="24"/>
        </w:rPr>
        <w:t>;</w:t>
      </w:r>
      <w:proofErr w:type="gramEnd"/>
      <w:r>
        <w:rPr>
          <w:rFonts w:ascii="Times New Roman" w:hAnsi="Times New Roman"/>
          <w:noProof/>
          <w:sz w:val="24"/>
          <w:szCs w:val="24"/>
        </w:rPr>
        <w:t xml:space="preserve"> </w:t>
      </w:r>
      <w:hyperlink w:anchor="_ENREF_11" w:tooltip="Brown, 2013 #2637" w:history="1">
        <w:r>
          <w:rPr>
            <w:rFonts w:ascii="Times New Roman" w:hAnsi="Times New Roman"/>
            <w:noProof/>
            <w:sz w:val="24"/>
            <w:szCs w:val="24"/>
          </w:rPr>
          <w:t>Brown and Harman 2013</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w:t>
      </w:r>
      <w:r>
        <w:rPr>
          <w:rFonts w:ascii="Times New Roman" w:hAnsi="Times New Roman"/>
          <w:sz w:val="24"/>
          <w:szCs w:val="24"/>
        </w:rPr>
        <w:t xml:space="preserve">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lastRenderedPageBreak/>
        <w:t>Additionally as most A</w:t>
      </w:r>
      <w:r>
        <w:rPr>
          <w:rFonts w:ascii="Times New Roman" w:hAnsi="Times New Roman"/>
          <w:sz w:val="24"/>
          <w:szCs w:val="24"/>
        </w:rPr>
        <w:t>frican economies have</w:t>
      </w:r>
      <w:r w:rsidRPr="007574FF">
        <w:rPr>
          <w:rFonts w:ascii="Times New Roman" w:hAnsi="Times New Roman"/>
          <w:sz w:val="24"/>
          <w:szCs w:val="24"/>
        </w:rPr>
        <w:t xml:space="preserve"> grow</w:t>
      </w:r>
      <w:r>
        <w:rPr>
          <w:rFonts w:ascii="Times New Roman" w:hAnsi="Times New Roman"/>
          <w:sz w:val="24"/>
          <w:szCs w:val="24"/>
        </w:rPr>
        <w:t>n</w:t>
      </w:r>
      <w:r w:rsidRPr="007574FF">
        <w:rPr>
          <w:rFonts w:ascii="Times New Roman" w:hAnsi="Times New Roman"/>
          <w:sz w:val="24"/>
          <w:szCs w:val="24"/>
        </w:rPr>
        <w:t xml:space="preserve"> rapidly on foot of the global commodity super cycle</w:t>
      </w:r>
      <w:r>
        <w:rPr>
          <w:rFonts w:ascii="Times New Roman" w:hAnsi="Times New Roman"/>
          <w:sz w:val="24"/>
          <w:szCs w:val="24"/>
        </w:rPr>
        <w:t>,</w:t>
      </w:r>
      <w:r w:rsidRPr="007574FF">
        <w:rPr>
          <w:rFonts w:ascii="Times New Roman" w:hAnsi="Times New Roman"/>
          <w:sz w:val="24"/>
          <w:szCs w:val="24"/>
        </w:rPr>
        <w:t xml:space="preserve"> African political elites have seen tax revenues rise, aid dependence decrease and a greater range of potential partners emerge from the “Global East”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&lt;EndNote&gt;&lt;Cite&gt;&lt;Author&gt;Kragelund&lt;/Author&gt;&lt;Year&gt;2012&lt;/Year&gt;&lt;RecNum&gt;2438&lt;/RecNum&gt;&lt;DisplayText&gt;(Kragelund 2012)&lt;/DisplayText&gt;&lt;record&gt;&lt;rec-number&gt;2438&lt;/rec-number&gt;&lt;foreign-keys&gt;&lt;key app="EN" db-id="s2vf900d7rwewue2pf9pwr9e0wedadz9zrxa"&gt;2438&lt;/key&gt;&lt;/foreign-keys&gt;&lt;ref-type name="Journal Article"&gt;17&lt;/ref-type&gt;&lt;contributors&gt;&lt;authors&gt;&lt;author&gt;Kragelund, Peter&lt;/author&gt;&lt;/authors&gt;&lt;/contributors&gt;&lt;auth-address&gt;h-drev&lt;/auth-address&gt;&lt;titles&gt;&lt;title&gt;The Revival of Non-Traditional State Actors&amp;apos; Interests in Africa: Does it Matter for Policy Autonomy?&lt;/title&gt;&lt;secondary-title&gt;Development Policy Review&lt;/secondary-title&gt;&lt;/titles&gt;&lt;periodical&gt;&lt;full-title&gt;Development Policy Review&lt;/full-title&gt;&lt;/periodical&gt;&lt;pages&gt;703-718&lt;/pages&gt;&lt;volume&gt;30&lt;/volume&gt;&lt;number&gt;6&lt;/number&gt;&lt;dates&gt;&lt;year&gt;2012&lt;/year&gt;&lt;/dates&gt;&lt;urls&gt;&lt;/urls&gt;&lt;/record&gt;&lt;/Cite&gt;&lt;/EndNote&gt;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38" w:tooltip="Kragelund, 2012 #2438" w:history="1">
        <w:r>
          <w:rPr>
            <w:rFonts w:ascii="Times New Roman" w:hAnsi="Times New Roman"/>
            <w:noProof/>
            <w:sz w:val="24"/>
            <w:szCs w:val="24"/>
          </w:rPr>
          <w:t>Kragelund 2012</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This conjuncture has given them substantial leverage, as has the increasing dependence of China on African oil</w:t>
      </w:r>
      <w:r>
        <w:rPr>
          <w:rFonts w:ascii="Times New Roman" w:hAnsi="Times New Roman"/>
          <w:sz w:val="24"/>
          <w:szCs w:val="24"/>
        </w:rPr>
        <w:t xml:space="preserve"> and other strategic natural resources</w:t>
      </w:r>
      <w:r w:rsidRPr="007574FF">
        <w:rPr>
          <w:rFonts w:ascii="Times New Roman" w:hAnsi="Times New Roman"/>
          <w:sz w:val="24"/>
          <w:szCs w:val="24"/>
        </w:rPr>
        <w:t xml:space="preserve"> to power its economy. This reverse or inverse dependence of China on African oil and other critical mineral suppliers has created conditions of interdependence between Chinese and African political elites which is subject to bargaining. Our working hypothesis is that when commodity prices are high, more power rests with African rentier states</w:t>
      </w:r>
      <w:r w:rsidRPr="007574FF">
        <w:rPr>
          <w:rStyle w:val="FootnoteReference"/>
          <w:rFonts w:ascii="Times New Roman" w:hAnsi="Times New Roman"/>
          <w:sz w:val="24"/>
          <w:szCs w:val="24"/>
        </w:rPr>
        <w:footnoteReference w:id="1"/>
      </w:r>
      <w:r w:rsidRPr="007574FF">
        <w:rPr>
          <w:rFonts w:ascii="Times New Roman" w:hAnsi="Times New Roman"/>
          <w:sz w:val="24"/>
          <w:szCs w:val="24"/>
        </w:rPr>
        <w:t xml:space="preserve">, and when prices fall more power rests with China and with other international actors. However in order to interrogate this hypothesis it is first necessary to more concretely define what constitutes agency in international relations and affairs. Is it a case that many African states have seen a strengthening of domestic sovereignty – achieving hegemony in the </w:t>
      </w:r>
      <w:proofErr w:type="spellStart"/>
      <w:r w:rsidRPr="007574FF">
        <w:rPr>
          <w:rFonts w:ascii="Times New Roman" w:hAnsi="Times New Roman"/>
          <w:sz w:val="24"/>
          <w:szCs w:val="24"/>
        </w:rPr>
        <w:t>Gramscian</w:t>
      </w:r>
      <w:proofErr w:type="spellEnd"/>
      <w:r w:rsidRPr="007574FF">
        <w:rPr>
          <w:rFonts w:ascii="Times New Roman" w:hAnsi="Times New Roman"/>
          <w:sz w:val="24"/>
          <w:szCs w:val="24"/>
        </w:rPr>
        <w:t xml:space="preserve"> sense </w:t>
      </w:r>
      <w:r>
        <w:rPr>
          <w:rFonts w:ascii="Times New Roman" w:hAnsi="Times New Roman"/>
          <w:sz w:val="24"/>
          <w:szCs w:val="24"/>
        </w:rPr>
        <w:t xml:space="preserve">domestically </w:t>
      </w:r>
      <w:r w:rsidRPr="007574FF">
        <w:rPr>
          <w:rFonts w:ascii="Times New Roman" w:hAnsi="Times New Roman"/>
          <w:sz w:val="24"/>
          <w:szCs w:val="24"/>
        </w:rPr>
        <w:t xml:space="preserve">– and are therefore better able to bargain with external actors and power? </w:t>
      </w:r>
    </w:p>
    <w:p w:rsidR="00B24EB7" w:rsidRPr="007574FF"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While the recent reorientation in the literature has been salutary and insightful we argue</w:t>
      </w:r>
      <w:r w:rsidRPr="007574FF">
        <w:rPr>
          <w:rFonts w:ascii="Times New Roman" w:hAnsi="Times New Roman"/>
          <w:sz w:val="24"/>
          <w:szCs w:val="24"/>
        </w:rPr>
        <w:t xml:space="preserve"> that the recent emphasis on African agency risks unwittingly reinforcing “</w:t>
      </w:r>
      <w:proofErr w:type="spellStart"/>
      <w:r w:rsidRPr="007574FF">
        <w:rPr>
          <w:rFonts w:ascii="Times New Roman" w:hAnsi="Times New Roman"/>
          <w:sz w:val="24"/>
          <w:szCs w:val="24"/>
        </w:rPr>
        <w:t>internalist</w:t>
      </w:r>
      <w:proofErr w:type="spellEnd"/>
      <w:r w:rsidRPr="007574FF">
        <w:rPr>
          <w:rFonts w:ascii="Times New Roman" w:hAnsi="Times New Roman"/>
          <w:sz w:val="24"/>
          <w:szCs w:val="24"/>
        </w:rPr>
        <w:t>” explanations of African underdevelopment. By positing African elites as being in the “driving seat”</w:t>
      </w:r>
      <w:r>
        <w:rPr>
          <w:rFonts w:ascii="Times New Roman" w:hAnsi="Times New Roman"/>
          <w:sz w:val="24"/>
          <w:szCs w:val="24"/>
        </w:rPr>
        <w:t>, or at least being “co-pilots”, in relations with China they may imply</w:t>
      </w:r>
      <w:r w:rsidRPr="007574FF">
        <w:rPr>
          <w:rFonts w:ascii="Times New Roman" w:hAnsi="Times New Roman"/>
          <w:sz w:val="24"/>
          <w:szCs w:val="24"/>
        </w:rPr>
        <w:t xml:space="preserve"> that they have the power to fundamentally reshape the nature of th</w:t>
      </w:r>
      <w:r>
        <w:rPr>
          <w:rFonts w:ascii="Times New Roman" w:hAnsi="Times New Roman"/>
          <w:sz w:val="24"/>
          <w:szCs w:val="24"/>
        </w:rPr>
        <w:t>eir state-societies. What we argue is that,</w:t>
      </w:r>
      <w:r w:rsidRPr="007574FF">
        <w:rPr>
          <w:rFonts w:ascii="Times New Roman" w:hAnsi="Times New Roman"/>
          <w:sz w:val="24"/>
          <w:szCs w:val="24"/>
        </w:rPr>
        <w:t xml:space="preserve"> in contrast</w:t>
      </w:r>
      <w:r>
        <w:rPr>
          <w:rFonts w:ascii="Times New Roman" w:hAnsi="Times New Roman"/>
          <w:sz w:val="24"/>
          <w:szCs w:val="24"/>
        </w:rPr>
        <w:t xml:space="preserve"> to some other accounts,</w:t>
      </w:r>
      <w:r w:rsidRPr="007574FF">
        <w:rPr>
          <w:rFonts w:ascii="Times New Roman" w:hAnsi="Times New Roman"/>
          <w:sz w:val="24"/>
          <w:szCs w:val="24"/>
        </w:rPr>
        <w:t xml:space="preserve"> is that the “power” of African elites has been confined to bargaining rather than </w:t>
      </w:r>
      <w:r w:rsidRPr="007574FF">
        <w:rPr>
          <w:rFonts w:ascii="Times New Roman" w:hAnsi="Times New Roman"/>
          <w:sz w:val="24"/>
          <w:szCs w:val="24"/>
        </w:rPr>
        <w:lastRenderedPageBreak/>
        <w:t>structural change, and is therefore highly circumscribed and limited. In order to see this we have to go beyond the rather static and one-dimensional concept of agency</w:t>
      </w:r>
      <w:r>
        <w:rPr>
          <w:rFonts w:ascii="Times New Roman" w:hAnsi="Times New Roman"/>
          <w:sz w:val="24"/>
          <w:szCs w:val="24"/>
        </w:rPr>
        <w:t xml:space="preserve"> often deployed and instead use</w:t>
      </w:r>
      <w:r w:rsidRPr="007574FF">
        <w:rPr>
          <w:rFonts w:ascii="Times New Roman" w:hAnsi="Times New Roman"/>
          <w:sz w:val="24"/>
          <w:szCs w:val="24"/>
        </w:rPr>
        <w:t xml:space="preserve"> assemblage thinking that forces us to emphasis</w:t>
      </w:r>
      <w:r>
        <w:rPr>
          <w:rFonts w:ascii="Times New Roman" w:hAnsi="Times New Roman"/>
          <w:sz w:val="24"/>
          <w:szCs w:val="24"/>
        </w:rPr>
        <w:t>e</w:t>
      </w:r>
      <w:r w:rsidRPr="007574FF">
        <w:rPr>
          <w:rFonts w:ascii="Times New Roman" w:hAnsi="Times New Roman"/>
          <w:sz w:val="24"/>
          <w:szCs w:val="24"/>
        </w:rPr>
        <w:t xml:space="preserve"> the provisional and spatial nature of social change and acknowledge that power is co-existing, multi-dimensional and in constant transition.</w:t>
      </w:r>
    </w:p>
    <w:p w:rsidR="00B24EB7" w:rsidRPr="007574FF"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The argument proceeds as follows: Section two interrogates the concept of agency and argues that it has certain limitations if we are to understand societal change in contemporary Africa. Hereafter, section three introduces assemblage theory and proposes that we can use this more open and fluid conceptualisation to enhance our understanding of how Chinese activities affect African power vis-à-vis the ‘West’ as well as with China. Section four then examines the evidence of power shifts that we have from t</w:t>
      </w:r>
      <w:r>
        <w:rPr>
          <w:rFonts w:ascii="Times New Roman" w:hAnsi="Times New Roman"/>
          <w:sz w:val="24"/>
          <w:szCs w:val="24"/>
        </w:rPr>
        <w:t>w</w:t>
      </w:r>
      <w:r w:rsidRPr="007574FF">
        <w:rPr>
          <w:rFonts w:ascii="Times New Roman" w:hAnsi="Times New Roman"/>
          <w:sz w:val="24"/>
          <w:szCs w:val="24"/>
        </w:rPr>
        <w:t xml:space="preserve">o critical cases, namely Zambia and Angola, whereupon section five </w:t>
      </w:r>
      <w:r>
        <w:rPr>
          <w:rFonts w:ascii="Times New Roman" w:hAnsi="Times New Roman"/>
          <w:sz w:val="24"/>
          <w:szCs w:val="24"/>
        </w:rPr>
        <w:t>concludes by posing</w:t>
      </w:r>
      <w:r w:rsidRPr="007574FF">
        <w:rPr>
          <w:rFonts w:ascii="Times New Roman" w:hAnsi="Times New Roman"/>
          <w:sz w:val="24"/>
          <w:szCs w:val="24"/>
        </w:rPr>
        <w:t xml:space="preserve"> the question: who is in charge?</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pStyle w:val="Heading1"/>
        <w:jc w:val="both"/>
        <w:rPr>
          <w:rFonts w:ascii="Times New Roman" w:hAnsi="Times New Roman"/>
          <w:sz w:val="24"/>
          <w:szCs w:val="24"/>
        </w:rPr>
      </w:pPr>
      <w:r w:rsidRPr="007574FF">
        <w:rPr>
          <w:rFonts w:ascii="Times New Roman" w:hAnsi="Times New Roman"/>
          <w:sz w:val="24"/>
          <w:szCs w:val="24"/>
        </w:rPr>
        <w:t>2. Defining agency</w:t>
      </w: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The relative importance of structure and agency have been long theorised and debated in </w:t>
      </w:r>
      <w:r>
        <w:rPr>
          <w:rFonts w:ascii="Times New Roman" w:hAnsi="Times New Roman"/>
          <w:sz w:val="24"/>
          <w:szCs w:val="24"/>
        </w:rPr>
        <w:t xml:space="preserve">the </w:t>
      </w:r>
      <w:r w:rsidRPr="007574FF">
        <w:rPr>
          <w:rFonts w:ascii="Times New Roman" w:hAnsi="Times New Roman"/>
          <w:sz w:val="24"/>
          <w:szCs w:val="24"/>
        </w:rPr>
        <w:t>social science</w:t>
      </w:r>
      <w:r>
        <w:rPr>
          <w:rFonts w:ascii="Times New Roman" w:hAnsi="Times New Roman"/>
          <w:sz w:val="24"/>
          <w:szCs w:val="24"/>
        </w:rPr>
        <w:t>s</w:t>
      </w:r>
      <w:r w:rsidRPr="007574FF">
        <w:rPr>
          <w:rFonts w:ascii="Times New Roman" w:hAnsi="Times New Roman"/>
          <w:sz w:val="24"/>
          <w:szCs w:val="24"/>
        </w:rPr>
        <w:t>. Social constructivism has largely transcended this debate by showing that agents create structures through ideas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&lt;EndNote&gt;&lt;Cite&gt;&lt;Author&gt;Wendt&lt;/Author&gt;&lt;Year&gt;1999&lt;/Year&gt;&lt;RecNum&gt;395&lt;/RecNum&gt;&lt;DisplayText&gt;(Wendt 1999)&lt;/DisplayText&gt;&lt;record&gt;&lt;rec-number&gt;395&lt;/rec-number&gt;&lt;foreign-keys&gt;&lt;key app="EN" db-id="azsfwddavtfx9heswv8v9rdkeaefd5fae9d5"&gt;395&lt;/key&gt;&lt;/foreign-keys&gt;&lt;ref-type name="Book"&gt;6&lt;/ref-type&gt;&lt;contributors&gt;&lt;authors&gt;&lt;author&gt;Wendt, Alexander&lt;/author&gt;&lt;/authors&gt;&lt;/contributors&gt;&lt;titles&gt;&lt;title&gt;Social theory of international politics&lt;/title&gt;&lt;/titles&gt;&lt;keywords&gt;&lt;keyword&gt;International relations Sociological aspects.&lt;/keyword&gt;&lt;keyword&gt;International relations Philosophy.&lt;/keyword&gt;&lt;/keywords&gt;&lt;dates&gt;&lt;year&gt;1999&lt;/year&gt;&lt;/dates&gt;&lt;pub-location&gt;Cambridge&lt;/pub-location&gt;&lt;publisher&gt;Cambridge University Press&lt;/publisher&gt;&lt;isbn&gt;0521465575 (cased) : ¹40.00&amp;#xD;0521469600 (pbk.) : ¹14.95&lt;/isbn&gt;&lt;accession-num&gt;b99X5046&lt;/accession-num&gt;&lt;call-num&gt;327 21&amp;#xD;British Library HMNTS YC.2004.a.6987&lt;/call-num&gt;&lt;urls&gt;&lt;/urls&gt;&lt;/record&gt;&lt;/Cite&gt;&lt;/EndNote&gt;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65" w:tooltip="Wendt, 1999 #395" w:history="1">
        <w:r>
          <w:rPr>
            <w:rFonts w:ascii="Times New Roman" w:hAnsi="Times New Roman"/>
            <w:noProof/>
            <w:sz w:val="24"/>
            <w:szCs w:val="24"/>
          </w:rPr>
          <w:t>Wendt 1999</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However this raises the question of what agents have the power to create structures and reform them. If resource dependence is </w:t>
      </w:r>
      <w:r>
        <w:rPr>
          <w:rFonts w:ascii="Times New Roman" w:hAnsi="Times New Roman"/>
          <w:sz w:val="24"/>
          <w:szCs w:val="24"/>
        </w:rPr>
        <w:t>a common structure for much of Africa, do political elites on the continent</w:t>
      </w:r>
      <w:r w:rsidRPr="007574FF">
        <w:rPr>
          <w:rFonts w:ascii="Times New Roman" w:hAnsi="Times New Roman"/>
          <w:sz w:val="24"/>
          <w:szCs w:val="24"/>
        </w:rPr>
        <w:t xml:space="preserve"> have th</w:t>
      </w:r>
      <w:r>
        <w:rPr>
          <w:rFonts w:ascii="Times New Roman" w:hAnsi="Times New Roman"/>
          <w:sz w:val="24"/>
          <w:szCs w:val="24"/>
        </w:rPr>
        <w:t>e power to change this?</w:t>
      </w:r>
      <w:r w:rsidRPr="007574FF">
        <w:rPr>
          <w:rFonts w:ascii="Times New Roman" w:hAnsi="Times New Roman"/>
          <w:sz w:val="24"/>
          <w:szCs w:val="24"/>
        </w:rPr>
        <w:t xml:space="preserve"> (</w:t>
      </w:r>
      <w:proofErr w:type="gramStart"/>
      <w:r w:rsidRPr="007574FF">
        <w:rPr>
          <w:rFonts w:ascii="Times New Roman" w:hAnsi="Times New Roman"/>
          <w:sz w:val="24"/>
          <w:szCs w:val="24"/>
        </w:rPr>
        <w:t>of</w:t>
      </w:r>
      <w:proofErr w:type="gramEnd"/>
      <w:r w:rsidRPr="007574FF">
        <w:rPr>
          <w:rFonts w:ascii="Times New Roman" w:hAnsi="Times New Roman"/>
          <w:sz w:val="24"/>
          <w:szCs w:val="24"/>
        </w:rPr>
        <w:t xml:space="preserve"> course whether or not they have incentives to is a different matter). </w:t>
      </w:r>
    </w:p>
    <w:p w:rsidR="00B24EB7" w:rsidRPr="007574FF"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lastRenderedPageBreak/>
        <w:t>The evidence to date would seem to suggest that resource dependence is a long-lived structure of African political economy and that it is currently being reinforced through trade and investment relations with China, as most of the continent continues to undergo relative deindustrialization as a result of competitive displacement from cheaper Chinese</w:t>
      </w:r>
      <w:r>
        <w:rPr>
          <w:rFonts w:ascii="Times New Roman" w:hAnsi="Times New Roman"/>
          <w:sz w:val="24"/>
          <w:szCs w:val="24"/>
        </w:rPr>
        <w:t>,</w:t>
      </w:r>
      <w:r w:rsidRPr="007574FF">
        <w:rPr>
          <w:rFonts w:ascii="Times New Roman" w:hAnsi="Times New Roman"/>
          <w:sz w:val="24"/>
          <w:szCs w:val="24"/>
        </w:rPr>
        <w:t xml:space="preserve"> and other Asian imports in particular</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&lt;EndNote&gt;&lt;Cite&gt;&lt;Author&gt;United Nations Conference on Trade and Development&lt;/Author&gt;&lt;Year&gt;2012&lt;/Year&gt;&lt;RecNum&gt;524&lt;/RecNum&gt;&lt;DisplayText&gt;(United Nations Conference on Trade and Development 2012)&lt;/DisplayText&gt;&lt;record&gt;&lt;rec-number&gt;524&lt;/rec-number&gt;&lt;foreign-keys&gt;&lt;key app="EN" db-id="azsfwddavtfx9heswv8v9rdkeaefd5fae9d5"&gt;524&lt;/key&gt;&lt;/foreign-keys&gt;&lt;ref-type name="Report"&gt;27&lt;/ref-type&gt;&lt;contributors&gt;&lt;authors&gt;&lt;author&gt;United Nations Conference on Trade and Development,&lt;/author&gt;&lt;/authors&gt;&lt;/contributors&gt;&lt;titles&gt;&lt;title&gt;Economic Development in Africa Report 2012: Structural Transformation and Sustainable Development in Africa&lt;/title&gt;&lt;/titles&gt;&lt;dates&gt;&lt;year&gt;2012&lt;/year&gt;&lt;/dates&gt;&lt;pub-location&gt;Geneva&lt;/pub-location&gt;&lt;publisher&gt;UNCTAD&lt;/publisher&gt;&lt;urls&gt;&lt;/urls&gt;&lt;/record&gt;&lt;/Cite&gt;&lt;/EndNote&gt;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58" w:tooltip="United Nations Conference on Trade and Development, 2012 #524" w:history="1">
        <w:r>
          <w:rPr>
            <w:rFonts w:ascii="Times New Roman" w:hAnsi="Times New Roman"/>
            <w:noProof/>
            <w:sz w:val="24"/>
            <w:szCs w:val="24"/>
          </w:rPr>
          <w:t>United Nations Conference on Trade and Development 2012</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The global trade structure of the World Trade Organization circumscribes the ability of developing countries to adopt strategic trade and industrial policies which could help to foster a competitive manufacturing sector which could transcend this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&lt;EndNote&gt;&lt;Cite&gt;&lt;Author&gt;Wade&lt;/Author&gt;&lt;Year&gt;2003&lt;/Year&gt;&lt;RecNum&gt;2324&lt;/RecNum&gt;&lt;DisplayText&gt;(Wade 2003)&lt;/DisplayText&gt;&lt;record&gt;&lt;rec-number&gt;2324&lt;/rec-number&gt;&lt;foreign-keys&gt;&lt;key app="EN" db-id="s2vf900d7rwewue2pf9pwr9e0wedadz9zrxa"&gt;2324&lt;/key&gt;&lt;/foreign-keys&gt;&lt;ref-type name="Journal Article"&gt;17&lt;/ref-type&gt;&lt;contributors&gt;&lt;authors&gt;&lt;author&gt;Wade, Robert Hunter&lt;/author&gt;&lt;/authors&gt;&lt;/contributors&gt;&lt;titles&gt;&lt;title&gt;What strategies are viable for developing countries today? The World Trade Organization and the shrinking of &amp;apos;development space&amp;apos;&lt;/title&gt;&lt;secondary-title&gt;Review of International Political Economy&lt;/secondary-title&gt;&lt;/titles&gt;&lt;periodical&gt;&lt;full-title&gt;Review of International Political Economy&lt;/full-title&gt;&lt;/periodical&gt;&lt;pages&gt;621 - 644&lt;/pages&gt;&lt;volume&gt;10&lt;/volume&gt;&lt;number&gt;4&lt;/number&gt;&lt;keywords&gt;&lt;keyword&gt;WTO&lt;/keyword&gt;&lt;keyword&gt;globalisation&lt;/keyword&gt;&lt;keyword&gt;Developing countries&lt;/keyword&gt;&lt;/keywords&gt;&lt;dates&gt;&lt;year&gt;2003&lt;/year&gt;&lt;/dates&gt;&lt;publisher&gt;Routledge&lt;/publisher&gt;&lt;isbn&gt;0969-2290 %[ April 28, 2011&lt;/isbn&gt;&lt;urls&gt;&lt;related-urls&gt;&lt;url&gt;http://www.informaworld.com/10.1080/09692290310001601902 &lt;/url&gt;&lt;/related-urls&gt;&lt;/urls&gt;&lt;/record&gt;&lt;/Cite&gt;&lt;/EndNote&gt;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63" w:tooltip="Wade, 2003 #2324" w:history="1">
        <w:r>
          <w:rPr>
            <w:rFonts w:ascii="Times New Roman" w:hAnsi="Times New Roman"/>
            <w:noProof/>
            <w:sz w:val="24"/>
            <w:szCs w:val="24"/>
          </w:rPr>
          <w:t>Wade 2003</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Style w:val="FootnoteReference"/>
          <w:rFonts w:ascii="Times New Roman" w:hAnsi="Times New Roman"/>
          <w:sz w:val="24"/>
          <w:szCs w:val="24"/>
        </w:rPr>
        <w:footnoteReference w:id="2"/>
      </w:r>
      <w:r w:rsidRPr="007574FF">
        <w:rPr>
          <w:rFonts w:ascii="Times New Roman" w:hAnsi="Times New Roman"/>
          <w:sz w:val="24"/>
          <w:szCs w:val="24"/>
        </w:rPr>
        <w:t xml:space="preserve"> and most African resource-rich economies rely increasingly on revenues and export earnings from a</w:t>
      </w:r>
      <w:r>
        <w:rPr>
          <w:rFonts w:ascii="Times New Roman" w:hAnsi="Times New Roman"/>
          <w:sz w:val="24"/>
          <w:szCs w:val="24"/>
        </w:rPr>
        <w:t xml:space="preserve"> select number of commodities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&lt;EndNote&gt;&lt;Cite&gt;&lt;Author&gt;Bond&lt;/Author&gt;&lt;Year&gt;2006&lt;/Year&gt;&lt;RecNum&gt;523&lt;/RecNum&gt;&lt;DisplayText&gt;(Bond 2006)&lt;/DisplayText&gt;&lt;record&gt;&lt;rec-number&gt;523&lt;/rec-number&gt;&lt;foreign-keys&gt;&lt;key app="EN" db-id="azsfwddavtfx9heswv8v9rdkeaefd5fae9d5"&gt;523&lt;/key&gt;&lt;/foreign-keys&gt;&lt;ref-type name="Book"&gt;6&lt;/ref-type&gt;&lt;contributors&gt;&lt;authors&gt;&lt;author&gt;Bond, Patrick&lt;/author&gt;&lt;/authors&gt;&lt;/contributors&gt;&lt;titles&gt;&lt;title&gt;Looting Africa : the economics of exploitation&lt;/title&gt;&lt;/titles&gt;&lt;keywords&gt;&lt;keyword&gt;Africa Foreign economic relations.&lt;/keyword&gt;&lt;keyword&gt;Globalization Economic aspects Africa.&lt;/keyword&gt;&lt;keyword&gt;Globalization Social aspects Africa.&lt;/keyword&gt;&lt;keyword&gt;Globalization Political aspects Africa.&lt;/keyword&gt;&lt;keyword&gt;Africa Economic conditions 1960-&lt;/keyword&gt;&lt;/keywords&gt;&lt;dates&gt;&lt;year&gt;2006&lt;/year&gt;&lt;/dates&gt;&lt;pub-location&gt;Scottsville, South Africa&lt;/pub-location&gt;&lt;publisher&gt;University of KwaZulu-Natal Press ; London ; New York : Zed Books&lt;/publisher&gt;&lt;isbn&gt;9781842778128 (cased) : No price&amp;#xD;1842778129 (cased) : No price&amp;#xD;9781842778111 (pbk.) : No price&amp;#xD;1842778110 (pbk.) : No price&amp;#xD;1869140958 (KwaZulu-Natal Press : pbk.) : No price&lt;/isbn&gt;&lt;accession-num&gt;(UkCU)4345171&lt;/accession-num&gt;&lt;call-num&gt;338.967 22&amp;#xD;British Library HMNTS YC.2010.a.11749&amp;#xD;British Library DSC m06/.29306&lt;/call-num&gt;&lt;urls&gt;&lt;/urls&gt;&lt;/record&gt;&lt;/Cite&gt;&lt;/EndNote&gt;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9" w:tooltip="Bond, 2006 #523" w:history="1">
        <w:r>
          <w:rPr>
            <w:rFonts w:ascii="Times New Roman" w:hAnsi="Times New Roman"/>
            <w:noProof/>
            <w:sz w:val="24"/>
            <w:szCs w:val="24"/>
          </w:rPr>
          <w:t>Bond 2006</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Despite numerous government initiatives to set in motion </w:t>
      </w:r>
      <w:r>
        <w:rPr>
          <w:rFonts w:ascii="Times New Roman" w:hAnsi="Times New Roman"/>
          <w:sz w:val="24"/>
          <w:szCs w:val="24"/>
        </w:rPr>
        <w:t xml:space="preserve">to achieve </w:t>
      </w:r>
      <w:r w:rsidRPr="007574FF">
        <w:rPr>
          <w:rFonts w:ascii="Times New Roman" w:hAnsi="Times New Roman"/>
          <w:sz w:val="24"/>
          <w:szCs w:val="24"/>
        </w:rPr>
        <w:t>structural transformation the situation remains unchanged</w:t>
      </w:r>
      <w:r>
        <w:rPr>
          <w:rFonts w:ascii="Times New Roman" w:hAnsi="Times New Roman"/>
          <w:sz w:val="24"/>
          <w:szCs w:val="24"/>
        </w:rPr>
        <w:t xml:space="preserve"> in most countries</w:t>
      </w:r>
      <w:r w:rsidRPr="007574FF">
        <w:rPr>
          <w:rFonts w:ascii="Times New Roman" w:hAnsi="Times New Roman"/>
          <w:sz w:val="24"/>
          <w:szCs w:val="24"/>
        </w:rPr>
        <w:t>: African resource rich economies export unproc</w:t>
      </w:r>
      <w:r>
        <w:rPr>
          <w:rFonts w:ascii="Times New Roman" w:hAnsi="Times New Roman"/>
          <w:sz w:val="24"/>
          <w:szCs w:val="24"/>
        </w:rPr>
        <w:t>essed commodities instead</w:t>
      </w:r>
      <w:r w:rsidRPr="007574FF">
        <w:rPr>
          <w:rFonts w:ascii="Times New Roman" w:hAnsi="Times New Roman"/>
          <w:sz w:val="24"/>
          <w:szCs w:val="24"/>
        </w:rPr>
        <w:t xml:space="preserve"> of processed goods</w:t>
      </w:r>
      <w:r>
        <w:rPr>
          <w:rFonts w:ascii="Times New Roman" w:hAnsi="Times New Roman"/>
          <w:sz w:val="24"/>
          <w:szCs w:val="24"/>
        </w:rPr>
        <w:t xml:space="preserve"> which have</w:t>
      </w:r>
      <w:r w:rsidRPr="007574FF">
        <w:rPr>
          <w:rFonts w:ascii="Times New Roman" w:hAnsi="Times New Roman"/>
          <w:sz w:val="24"/>
          <w:szCs w:val="24"/>
        </w:rPr>
        <w:t xml:space="preserve"> high(</w:t>
      </w:r>
      <w:proofErr w:type="spellStart"/>
      <w:r w:rsidRPr="007574FF">
        <w:rPr>
          <w:rFonts w:ascii="Times New Roman" w:hAnsi="Times New Roman"/>
          <w:sz w:val="24"/>
          <w:szCs w:val="24"/>
        </w:rPr>
        <w:t>er</w:t>
      </w:r>
      <w:proofErr w:type="spellEnd"/>
      <w:r w:rsidRPr="007574FF">
        <w:rPr>
          <w:rFonts w:ascii="Times New Roman" w:hAnsi="Times New Roman"/>
          <w:sz w:val="24"/>
          <w:szCs w:val="24"/>
        </w:rPr>
        <w:t xml:space="preserve">) value addition, broader and deeper linkages and more </w:t>
      </w:r>
      <w:r>
        <w:rPr>
          <w:rFonts w:ascii="Times New Roman" w:hAnsi="Times New Roman"/>
          <w:sz w:val="24"/>
          <w:szCs w:val="24"/>
        </w:rPr>
        <w:t xml:space="preserve">economic </w:t>
      </w:r>
      <w:proofErr w:type="spellStart"/>
      <w:r w:rsidRPr="007574FF">
        <w:rPr>
          <w:rFonts w:ascii="Times New Roman" w:hAnsi="Times New Roman"/>
          <w:sz w:val="24"/>
          <w:szCs w:val="24"/>
        </w:rPr>
        <w:t>spillovers</w:t>
      </w:r>
      <w:proofErr w:type="spellEnd"/>
      <w:r w:rsidRPr="007574FF">
        <w:rPr>
          <w:rFonts w:ascii="Times New Roman" w:hAnsi="Times New Roman"/>
          <w:sz w:val="24"/>
          <w:szCs w:val="24"/>
        </w:rPr>
        <w:t>. In a sense then we can see that African political elites have not shown the power to change the structural basis of their economies</w:t>
      </w:r>
      <w:r>
        <w:rPr>
          <w:rFonts w:ascii="Times New Roman" w:hAnsi="Times New Roman"/>
          <w:sz w:val="24"/>
          <w:szCs w:val="24"/>
        </w:rPr>
        <w:t>’</w:t>
      </w:r>
      <w:r w:rsidRPr="007574FF">
        <w:rPr>
          <w:rFonts w:ascii="Times New Roman" w:hAnsi="Times New Roman"/>
          <w:sz w:val="24"/>
          <w:szCs w:val="24"/>
        </w:rPr>
        <w:t xml:space="preserve"> incorporation into the global political economy</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&lt;EndNote&gt;&lt;Cite&gt;&lt;Author&gt;Taylor&lt;/Author&gt;&lt;Year&gt;2014&lt;/Year&gt;&lt;RecNum&gt;211&lt;/RecNum&gt;&lt;DisplayText&gt;(Taylor 2014)&lt;/DisplayText&gt;&lt;record&gt;&lt;rec-number&gt;211&lt;/rec-number&gt;&lt;foreign-keys&gt;&lt;key app="EN" db-id="azsfwddavtfx9heswv8v9rdkeaefd5fae9d5"&gt;211&lt;/key&gt;&lt;/foreign-keys&gt;&lt;ref-type name="Book"&gt;6&lt;/ref-type&gt;&lt;contributors&gt;&lt;authors&gt;&lt;author&gt;Taylor, Ian&lt;/author&gt;&lt;/authors&gt;&lt;/contributors&gt;&lt;titles&gt;&lt;title&gt;Africa Rising? BRICS - Diversifying Dependency&lt;/title&gt;&lt;/titles&gt;&lt;dates&gt;&lt;year&gt;2014&lt;/year&gt;&lt;/dates&gt;&lt;pub-location&gt;London&lt;/pub-location&gt;&lt;publisher&gt;James Currey&lt;/publisher&gt;&lt;urls&gt;&lt;/urls&gt;&lt;/record&gt;&lt;/Cite&gt;&lt;/EndNote&gt;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57" w:tooltip="Taylor, 2014 #544" w:history="1">
        <w:r>
          <w:rPr>
            <w:rFonts w:ascii="Times New Roman" w:hAnsi="Times New Roman"/>
            <w:noProof/>
            <w:sz w:val="24"/>
            <w:szCs w:val="24"/>
          </w:rPr>
          <w:t>Taylor 2014</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w:t>
      </w:r>
    </w:p>
    <w:p w:rsidR="00B24EB7"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As intimated previously, others might question what incentive they have to do this given the often substantial material gains which result from high political office on the continent through the current structures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&lt;EndNote&gt;&lt;Cite&gt;&lt;Author&gt;Ventures&lt;/Author&gt;&lt;Year&gt;2014&lt;/Year&gt;&lt;RecNum&gt;525&lt;/RecNum&gt;&lt;DisplayText&gt;(Ventures 2014)&lt;/DisplayText&gt;&lt;record&gt;&lt;rec-number&gt;525&lt;/rec-number&gt;&lt;foreign-keys&gt;&lt;key app="EN" db-id="azsfwddavtfx9heswv8v9rdkeaefd5fae9d5"&gt;525&lt;/key&gt;&lt;/foreign-keys&gt;&lt;ref-type name="Web Page"&gt;12&lt;/ref-type&gt;&lt;contributors&gt;&lt;authors&gt;&lt;author&gt;Ventures&lt;/author&gt;&lt;/authors&gt;&lt;secondary-authors&gt;&lt;author&gt;http://www.ventures-africa.com/2014/10/africas-richest-presidents-why-jonathans-position-is-not-the-biggest-news/&lt;/author&gt;&lt;/secondary-authors&gt;&lt;/contributors&gt;&lt;titles&gt;&lt;title&gt;Africa’s Richest Presidents: Why Jonathan’s Position Is Not The Biggest News&lt;/title&gt;&lt;/titles&gt;&lt;dates&gt;&lt;year&gt;2014&lt;/year&gt;&lt;/dates&gt;&lt;urls&gt;&lt;/urls&gt;&lt;/record&gt;&lt;/Cite&gt;&lt;/EndNote&gt;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61" w:tooltip="Ventures, 2014 #525" w:history="1">
        <w:r>
          <w:rPr>
            <w:rFonts w:ascii="Times New Roman" w:hAnsi="Times New Roman"/>
            <w:noProof/>
            <w:sz w:val="24"/>
            <w:szCs w:val="24"/>
          </w:rPr>
          <w:t>Ventures 2014</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However the relative lack of power of developing, and </w:t>
      </w:r>
      <w:r w:rsidRPr="007574FF">
        <w:rPr>
          <w:rFonts w:ascii="Times New Roman" w:hAnsi="Times New Roman"/>
          <w:sz w:val="24"/>
          <w:szCs w:val="24"/>
        </w:rPr>
        <w:lastRenderedPageBreak/>
        <w:t xml:space="preserve">particularly the least developed countries, is in evidence </w:t>
      </w:r>
      <w:r>
        <w:rPr>
          <w:rFonts w:ascii="Times New Roman" w:hAnsi="Times New Roman"/>
          <w:sz w:val="24"/>
          <w:szCs w:val="24"/>
        </w:rPr>
        <w:t>in the World Trade Organization.</w:t>
      </w:r>
      <w:r w:rsidRPr="004B1EFA">
        <w:rPr>
          <w:rFonts w:ascii="Times New Roman" w:hAnsi="Times New Roman"/>
          <w:sz w:val="24"/>
          <w:szCs w:val="24"/>
        </w:rPr>
        <w:t xml:space="preserve"> </w:t>
      </w:r>
      <w:r>
        <w:rPr>
          <w:rFonts w:ascii="Times New Roman" w:hAnsi="Times New Roman"/>
          <w:sz w:val="24"/>
          <w:szCs w:val="24"/>
        </w:rPr>
        <w:t xml:space="preserve">While according to an African delegate at the WTO “we have learnt to ask why, we have learnt to ask how, and we have learnt to say ‘No’” (quoted in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AuthorYear="1"&gt;&lt;Author&gt;Lee&lt;/Author&gt;&lt;Year&gt;2013&lt;/Year&gt;&lt;RecNum&gt;570&lt;/RecNum&gt;&lt;Suffix&gt;: 39&lt;/Suffix&gt;&lt;DisplayText&gt;Lee (2013: 39)&lt;/DisplayText&gt;&lt;record&gt;&lt;rec-number&gt;570&lt;/rec-number&gt;&lt;foreign-keys&gt;&lt;key app="EN" db-id="azsfwddavtfx9heswv8v9rdkeaefd5fae9d5"&gt;570&lt;/key&gt;&lt;/foreign-keys&gt;&lt;ref-type name="Book Section"&gt;5&lt;/ref-type&gt;&lt;contributors&gt;&lt;authors&gt;&lt;author&gt;Lee, D., &lt;/author&gt;&lt;/authors&gt;&lt;secondary-authors&gt;&lt;author&gt;Brown, William&lt;/author&gt;&lt;author&gt;Harman, Sophie&lt;/author&gt;&lt;/secondary-authors&gt;&lt;/contributors&gt;&lt;titles&gt;&lt;title&gt;African agency in global trade governance&lt;/title&gt;&lt;secondary-title&gt;African agency in international politics&lt;/secondary-title&gt;&lt;/titles&gt;&lt;pages&gt;34-48&lt;/pages&gt;&lt;keywords&gt;&lt;keyword&gt;Africa Foreign relations.&lt;/keyword&gt;&lt;keyword&gt;Africa Politics and government.&lt;/keyword&gt;&lt;/keywords&gt;&lt;dates&gt;&lt;year&gt;2013&lt;/year&gt;&lt;/dates&gt;&lt;pub-location&gt;Milton Park Abingdon Oxon ; New York&lt;/pub-location&gt;&lt;publisher&gt;Routledge&lt;/publisher&gt;&lt;isbn&gt;9780415633536 (hbk.) : ¹80.00&amp;#xD;9780203526071 (ebook) : ¹80.00&lt;/isbn&gt;&lt;call-num&gt;327.6 23&amp;#xD;British Library HMNTS SPIS327.6&lt;/call-num&gt;&lt;urls&gt;&lt;/urls&gt;&lt;/record&gt;&lt;/Cite&gt;&lt;/EndNote&gt;</w:instrText>
      </w:r>
      <w:r>
        <w:rPr>
          <w:rFonts w:ascii="Times New Roman" w:hAnsi="Times New Roman"/>
          <w:sz w:val="24"/>
          <w:szCs w:val="24"/>
        </w:rPr>
        <w:fldChar w:fldCharType="separate"/>
      </w:r>
      <w:hyperlink w:anchor="_ENREF_41" w:tooltip="Lee, 2013 #570" w:history="1">
        <w:r>
          <w:rPr>
            <w:rFonts w:ascii="Times New Roman" w:hAnsi="Times New Roman"/>
            <w:noProof/>
            <w:sz w:val="24"/>
            <w:szCs w:val="24"/>
          </w:rPr>
          <w:t>Lee (2013: 39</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r w:rsidRPr="007574FF">
        <w:rPr>
          <w:rFonts w:ascii="Times New Roman" w:hAnsi="Times New Roman"/>
          <w:sz w:val="24"/>
          <w:szCs w:val="24"/>
        </w:rPr>
        <w:t xml:space="preserve"> developed countries have refused to countenance substantial concessions which might lead to a more equitable world trading system</w:t>
      </w:r>
      <w:r>
        <w:rPr>
          <w:rFonts w:ascii="Times New Roman" w:hAnsi="Times New Roman"/>
          <w:sz w:val="24"/>
          <w:szCs w:val="24"/>
        </w:rPr>
        <w:t xml:space="preserve">, and low income countries risk being further marginalised by mega-regional trade agreements which largely exclude them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&lt;EndNote&gt;&lt;Cite&gt;&lt;Author&gt;Palit&lt;/Author&gt;&lt;Year&gt;2015&lt;/Year&gt;&lt;RecNum&gt;526&lt;/RecNum&gt;&lt;DisplayText&gt;(Palit 2015)&lt;/DisplayText&gt;&lt;record&gt;&lt;rec-number&gt;526&lt;/rec-number&gt;&lt;foreign-keys&gt;&lt;key app="EN" db-id="azsfwddavtfx9heswv8v9rdkeaefd5fae9d5"&gt;526&lt;/key&gt;&lt;/foreign-keys&gt;&lt;ref-type name="Journal Article"&gt;17&lt;/ref-type&gt;&lt;contributors&gt;&lt;authors&gt;&lt;author&gt;Palit, Amitendu, &lt;/author&gt;&lt;/authors&gt;&lt;/contributors&gt;&lt;titles&gt;&lt;title&gt;Mega-RTAs and LDCs: Trade is not for the poor&lt;/title&gt;&lt;secondary-title&gt;Geoforum&lt;/secondary-title&gt;&lt;/titles&gt;&lt;periodical&gt;&lt;full-title&gt;Geoforum&lt;/full-title&gt;&lt;/periodical&gt;&lt;pages&gt;23–26&lt;/pages&gt;&lt;volume&gt;58&lt;/volume&gt;&lt;dates&gt;&lt;year&gt;2015&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6" w:tooltip="Palit, 2015 #526" w:history="1">
        <w:r>
          <w:rPr>
            <w:rFonts w:ascii="Times New Roman" w:hAnsi="Times New Roman"/>
            <w:noProof/>
            <w:sz w:val="24"/>
            <w:szCs w:val="24"/>
          </w:rPr>
          <w:t>Palit 2015</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In the recent literature on African agency there has been a focus on how elites have been able to extract favourable spot prices for “their” oil</w:t>
      </w:r>
      <w:r>
        <w:rPr>
          <w:rFonts w:ascii="Times New Roman" w:hAnsi="Times New Roman"/>
          <w:sz w:val="24"/>
          <w:szCs w:val="24"/>
        </w:rPr>
        <w:t xml:space="preserve"> in Angola</w:t>
      </w:r>
      <w:r w:rsidRPr="007574FF">
        <w:rPr>
          <w:rFonts w:ascii="Times New Roman" w:hAnsi="Times New Roman"/>
          <w:sz w:val="24"/>
          <w:szCs w:val="24"/>
        </w:rPr>
        <w:t xml:space="preserve"> when being sold to China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&lt;EndNote&gt;&lt;Cite&gt;&lt;Author&gt;Corkin&lt;/Author&gt;&lt;Year&gt;2013&lt;/Year&gt;&lt;RecNum&gt;2583&lt;/RecNum&gt;&lt;DisplayText&gt;(Corkin 2013)&lt;/DisplayText&gt;&lt;record&gt;&lt;rec-number&gt;2583&lt;/rec-number&gt;&lt;foreign-keys&gt;&lt;key app="EN" db-id="s2vf900d7rwewue2pf9pwr9e0wedadz9zrxa"&gt;2583&lt;/key&gt;&lt;/foreign-keys&gt;&lt;ref-type name="Book"&gt;6&lt;/ref-type&gt;&lt;contributors&gt;&lt;authors&gt;&lt;author&gt;Corkin, Lucy&lt;/author&gt;&lt;/authors&gt;&lt;/contributors&gt;&lt;auth-address&gt;Rub Cor 339.54&lt;/auth-address&gt;&lt;titles&gt;&lt;title&gt;Uncovering African Agency. Angola&amp;apos;s Management of China&amp;apos;s Credit Lines&lt;/title&gt;&lt;/titles&gt;&lt;keywords&gt;&lt;keyword&gt;China&lt;/keyword&gt;&lt;keyword&gt;Angola&lt;/keyword&gt;&lt;/keywords&gt;&lt;dates&gt;&lt;year&gt;2013&lt;/year&gt;&lt;/dates&gt;&lt;pub-location&gt;Farnham&lt;/pub-location&gt;&lt;publisher&gt;Ashgate&lt;/publisher&gt;&lt;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22" w:tooltip="Corkin, 2013 #2583" w:history="1">
        <w:r>
          <w:rPr>
            <w:rFonts w:ascii="Times New Roman" w:hAnsi="Times New Roman"/>
            <w:noProof/>
            <w:sz w:val="24"/>
            <w:szCs w:val="24"/>
          </w:rPr>
          <w:t>Corkin 2013</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how the Ethiopian government has been able</w:t>
      </w:r>
      <w:r>
        <w:rPr>
          <w:rFonts w:ascii="Times New Roman" w:hAnsi="Times New Roman"/>
          <w:sz w:val="24"/>
          <w:szCs w:val="24"/>
        </w:rPr>
        <w:t xml:space="preserve"> to use China</w:t>
      </w:r>
      <w:r w:rsidRPr="007574FF">
        <w:rPr>
          <w:rFonts w:ascii="Times New Roman" w:hAnsi="Times New Roman"/>
          <w:sz w:val="24"/>
          <w:szCs w:val="24"/>
        </w:rPr>
        <w:t xml:space="preserve"> to finance investment in sector</w:t>
      </w:r>
      <w:r>
        <w:rPr>
          <w:rFonts w:ascii="Times New Roman" w:hAnsi="Times New Roman"/>
          <w:sz w:val="24"/>
          <w:szCs w:val="24"/>
        </w:rPr>
        <w:t>s</w:t>
      </w:r>
      <w:r w:rsidRPr="007574FF">
        <w:rPr>
          <w:rFonts w:ascii="Times New Roman" w:hAnsi="Times New Roman"/>
          <w:sz w:val="24"/>
          <w:szCs w:val="24"/>
        </w:rPr>
        <w:t xml:space="preserve"> not supported by ‘the West’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&lt;EndNote&gt;&lt;Cite&gt;&lt;Author&gt;Feyissa&lt;/Author&gt;&lt;Year&gt;2012&lt;/Year&gt;&lt;RecNum&gt;2452&lt;/RecNum&gt;&lt;DisplayText&gt;(Feyissa 2012)&lt;/DisplayText&gt;&lt;record&gt;&lt;rec-number&gt;2452&lt;/rec-number&gt;&lt;foreign-keys&gt;&lt;key app="EN" db-id="s2vf900d7rwewue2pf9pwr9e0wedadz9zrxa"&gt;2452&lt;/key&gt;&lt;/foreign-keys&gt;&lt;ref-type name="Journal Article"&gt;17&lt;/ref-type&gt;&lt;contributors&gt;&lt;authors&gt;&lt;author&gt;Feyissa, Dereje&lt;/author&gt;&lt;/authors&gt;&lt;/contributors&gt;&lt;auth-address&gt;Foreign aid&lt;/auth-address&gt;&lt;titles&gt;&lt;title&gt;Aid negotiation: the uneasy &amp;quot;partnership&amp;quot; between EPRDF and the donors&lt;/title&gt;&lt;secondary-title&gt;Journal of Eastern African Studies&lt;/secondary-title&gt;&lt;/titles&gt;&lt;periodical&gt;&lt;full-title&gt;Journal of Eastern African Studies&lt;/full-title&gt;&lt;/periodical&gt;&lt;pages&gt;788-817&lt;/pages&gt;&lt;volume&gt;5&lt;/volume&gt;&lt;number&gt;4&lt;/number&gt;&lt;keywords&gt;&lt;keyword&gt;Ethiopia&lt;/keyword&gt;&lt;keyword&gt;Development aid&lt;/keyword&gt;&lt;keyword&gt;policy space&lt;/keyword&gt;&lt;keyword&gt;China&lt;/keyword&gt;&lt;/keywords&gt;&lt;dates&gt;&lt;year&gt;2012&lt;/year&gt;&lt;pub-dates&gt;&lt;date&gt;2012/02/28&lt;/date&gt;&lt;/pub-dates&gt;&lt;/dates&gt;&lt;publisher&gt;Routledge&lt;/publisher&gt;&lt;urls&gt;&lt;related-urls&gt;&lt;url&gt;http://dx.doi.org/10.1080/17531055.2011.642541 &lt;/url&gt;&lt;/related-urls&gt;&lt;/urls&gt;&lt;/record&gt;&lt;/Cite&gt;&lt;/EndNote&gt;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27" w:tooltip="Feyissa, 2012 #2452" w:history="1">
        <w:r>
          <w:rPr>
            <w:rFonts w:ascii="Times New Roman" w:hAnsi="Times New Roman"/>
            <w:noProof/>
            <w:sz w:val="24"/>
            <w:szCs w:val="24"/>
          </w:rPr>
          <w:t>Feyissa 2012</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xml:space="preserve">; and how the Rwandan political elite has been able to leverage its ‘Western’ partners due to the negotiating power it gets from having more partners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&lt;EndNote&gt;&lt;Cite&gt;&lt;Author&gt;Grimm&lt;/Author&gt;&lt;Year&gt;2013&lt;/Year&gt;&lt;RecNum&gt;2638&lt;/RecNum&gt;&lt;DisplayText&gt;(Grimm 2013)&lt;/DisplayText&gt;&lt;record&gt;&lt;rec-number&gt;2638&lt;/rec-number&gt;&lt;foreign-keys&gt;&lt;key app="EN" db-id="s2vf900d7rwewue2pf9pwr9e0wedadz9zrxa"&gt;2638&lt;/key&gt;&lt;/foreign-keys&gt;&lt;ref-type name="Book Section"&gt;5&lt;/ref-type&gt;&lt;contributors&gt;&lt;authors&gt;&lt;author&gt;Grimm, Sven&lt;/author&gt;&lt;/authors&gt;&lt;secondary-authors&gt;&lt;author&gt;Brown, William&lt;/author&gt;&lt;author&gt;Harman, Sophie&lt;/author&gt;&lt;/secondary-authors&gt;&lt;/contributors&gt;&lt;auth-address&gt;327.01 Afr&lt;/auth-address&gt;&lt;titles&gt;&lt;title&gt;Aid dependency as a limitation to national development policy? The case of Rwanda&lt;/title&gt;&lt;secondary-title&gt;African agency in international politics&lt;/secondary-title&gt;&lt;/titles&gt;&lt;pages&gt;81-96&lt;/pages&gt;&lt;section&gt;6&lt;/section&gt;&lt;keywords&gt;&lt;keyword&gt;rwanda&lt;/keyword&gt;&lt;keyword&gt;Foreign aid&lt;/keyword&gt;&lt;/keywords&gt;&lt;dates&gt;&lt;year&gt;2013&lt;/year&gt;&lt;/dates&gt;&lt;pub-location&gt;London&lt;/pub-location&gt;&lt;publisher&gt;Routledge&lt;/publisher&gt;&lt;urls&gt;&lt;/urls&gt;&lt;/record&gt;&lt;/Cite&gt;&lt;/EndNote&gt;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33" w:tooltip="Grimm, 2013 #2638" w:history="1">
        <w:r>
          <w:rPr>
            <w:rFonts w:ascii="Times New Roman" w:hAnsi="Times New Roman"/>
            <w:noProof/>
            <w:sz w:val="24"/>
            <w:szCs w:val="24"/>
          </w:rPr>
          <w:t>Grimm 2013</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xml:space="preserve">. </w:t>
      </w:r>
      <w:r>
        <w:rPr>
          <w:rFonts w:ascii="Times New Roman" w:hAnsi="Times New Roman"/>
          <w:sz w:val="24"/>
          <w:szCs w:val="24"/>
        </w:rPr>
        <w:t xml:space="preserve">Thus, in the words of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AuthorYear="1"&gt;&lt;Author&gt;Vickers&lt;/Author&gt;&lt;Year&gt;2013&lt;/Year&gt;&lt;RecNum&gt;2798&lt;/RecNum&gt;&lt;Suffix&gt;: 677&lt;/Suffix&gt;&lt;DisplayText&gt;Vickers (2013: 677)&lt;/DisplayText&gt;&lt;record&gt;&lt;rec-number&gt;2798&lt;/rec-number&gt;&lt;foreign-keys&gt;&lt;key app="EN" db-id="s2vf900d7rwewue2pf9pwr9e0wedadz9zrxa"&gt;2798&lt;/key&gt;&lt;/foreign-keys&gt;&lt;ref-type name="Journal Article"&gt;17&lt;/ref-type&gt;&lt;contributors&gt;&lt;authors&gt;&lt;author&gt;Vickers, Brendan&lt;/author&gt;&lt;/authors&gt;&lt;/contributors&gt;&lt;auth-address&gt;Emerging donors&lt;/auth-address&gt;&lt;titles&gt;&lt;title&gt;Africa and the rising powers: bargaining for the ‘marginalized many’&lt;/title&gt;&lt;secondary-title&gt;International Affairs&lt;/secondary-title&gt;&lt;/titles&gt;&lt;periodical&gt;&lt;full-title&gt;International Affairs&lt;/full-title&gt;&lt;/periodical&gt;&lt;pages&gt;673-693&lt;/pages&gt;&lt;volume&gt;89&lt;/volume&gt;&lt;number&gt;3&lt;/number&gt;&lt;keywords&gt;&lt;keyword&gt;ssa&lt;/keyword&gt;&lt;keyword&gt;Emerging donors&lt;/keyword&gt;&lt;keyword&gt;Brazil&lt;/keyword&gt;&lt;keyword&gt;China&lt;/keyword&gt;&lt;keyword&gt;India&lt;/keyword&gt;&lt;keyword&gt;policy space&lt;/keyword&gt;&lt;/keywords&gt;&lt;dates&gt;&lt;year&gt;2013&lt;/year&gt;&lt;/dates&gt;&lt;publisher&gt;Blackwell Publishing Ltd&lt;/publisher&gt;&lt;isbn&gt;1468-2346&lt;/isbn&gt;&lt;urls&gt;&lt;related-urls&gt;&lt;url&gt;http://dx.doi.org/10.1111/1468-2346.12039&lt;/url&gt;&lt;/related-urls&gt;&lt;/urls&gt;&lt;electronic-resource-num&gt;10.1111/1468-2346.12039&lt;/electronic-resource-num&gt;&lt;/record&gt;&lt;/Cite&gt;&lt;/EndNote&gt;</w:instrText>
      </w:r>
      <w:r>
        <w:rPr>
          <w:rFonts w:ascii="Times New Roman" w:hAnsi="Times New Roman"/>
          <w:sz w:val="24"/>
          <w:szCs w:val="24"/>
        </w:rPr>
        <w:fldChar w:fldCharType="separate"/>
      </w:r>
      <w:hyperlink w:anchor="_ENREF_62" w:tooltip="Vickers, 2013 #2798" w:history="1">
        <w:r>
          <w:rPr>
            <w:rFonts w:ascii="Times New Roman" w:hAnsi="Times New Roman"/>
            <w:noProof/>
            <w:sz w:val="24"/>
            <w:szCs w:val="24"/>
          </w:rPr>
          <w:t>Vickers (2013: 677</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w:t>
      </w:r>
      <w:r w:rsidRPr="00B05461">
        <w:rPr>
          <w:rFonts w:ascii="Times New Roman" w:hAnsi="Times New Roman"/>
          <w:i/>
          <w:sz w:val="24"/>
          <w:szCs w:val="24"/>
        </w:rPr>
        <w:t>recent studies provide compelling evidence that Angolan political elites are very much in the driver’s seat of negotiating Sino-Angolan relations</w:t>
      </w:r>
      <w:r>
        <w:rPr>
          <w:rFonts w:ascii="Times New Roman" w:hAnsi="Times New Roman"/>
          <w:sz w:val="24"/>
          <w:szCs w:val="24"/>
        </w:rPr>
        <w:t xml:space="preserve">’. </w:t>
      </w:r>
      <w:r w:rsidRPr="007574FF">
        <w:rPr>
          <w:rFonts w:ascii="Times New Roman" w:hAnsi="Times New Roman"/>
          <w:sz w:val="24"/>
          <w:szCs w:val="24"/>
        </w:rPr>
        <w:t>However how favourable deals are depends on the relative balance of power as expressed</w:t>
      </w:r>
      <w:r>
        <w:rPr>
          <w:rFonts w:ascii="Times New Roman" w:hAnsi="Times New Roman"/>
          <w:sz w:val="24"/>
          <w:szCs w:val="24"/>
        </w:rPr>
        <w:t>, partly,</w:t>
      </w:r>
      <w:r w:rsidRPr="007574FF">
        <w:rPr>
          <w:rFonts w:ascii="Times New Roman" w:hAnsi="Times New Roman"/>
          <w:sz w:val="24"/>
          <w:szCs w:val="24"/>
        </w:rPr>
        <w:t xml:space="preserve"> through</w:t>
      </w:r>
      <w:r>
        <w:rPr>
          <w:rFonts w:ascii="Times New Roman" w:hAnsi="Times New Roman"/>
          <w:sz w:val="24"/>
          <w:szCs w:val="24"/>
        </w:rPr>
        <w:t xml:space="preserve"> economic</w:t>
      </w:r>
      <w:r w:rsidRPr="007574FF">
        <w:rPr>
          <w:rFonts w:ascii="Times New Roman" w:hAnsi="Times New Roman"/>
          <w:sz w:val="24"/>
          <w:szCs w:val="24"/>
        </w:rPr>
        <w:t xml:space="preserve"> demand and supply conditions and the strategic importance of the commodity in question and whether or not it is substitutable. African political elites have demonstrated that they have not, as of yet, been able to change the terms of the </w:t>
      </w:r>
      <w:r>
        <w:rPr>
          <w:rFonts w:ascii="Times New Roman" w:hAnsi="Times New Roman"/>
          <w:sz w:val="24"/>
          <w:szCs w:val="24"/>
        </w:rPr>
        <w:t xml:space="preserve">extraverted and commodity oriented </w:t>
      </w:r>
      <w:r w:rsidRPr="007574FF">
        <w:rPr>
          <w:rFonts w:ascii="Times New Roman" w:hAnsi="Times New Roman"/>
          <w:sz w:val="24"/>
          <w:szCs w:val="24"/>
        </w:rPr>
        <w:t xml:space="preserve">trading relationship, either through the multilateral system or through the bilateral deals which have been struck with China; a few Chinese sponsored special economic zones on the continent notwithstanding. In a sense then the “power” </w:t>
      </w:r>
      <w:r>
        <w:rPr>
          <w:rFonts w:ascii="Times New Roman" w:hAnsi="Times New Roman"/>
          <w:sz w:val="24"/>
          <w:szCs w:val="24"/>
        </w:rPr>
        <w:t xml:space="preserve">or “agency” </w:t>
      </w:r>
      <w:r w:rsidRPr="007574FF">
        <w:rPr>
          <w:rFonts w:ascii="Times New Roman" w:hAnsi="Times New Roman"/>
          <w:sz w:val="24"/>
          <w:szCs w:val="24"/>
        </w:rPr>
        <w:t xml:space="preserve">of African political elites has been confined to </w:t>
      </w:r>
      <w:r>
        <w:rPr>
          <w:rFonts w:ascii="Times New Roman" w:hAnsi="Times New Roman"/>
          <w:sz w:val="24"/>
          <w:szCs w:val="24"/>
        </w:rPr>
        <w:t xml:space="preserve">incremental </w:t>
      </w:r>
      <w:r w:rsidRPr="007574FF">
        <w:rPr>
          <w:rFonts w:ascii="Times New Roman" w:hAnsi="Times New Roman"/>
          <w:sz w:val="24"/>
          <w:szCs w:val="24"/>
        </w:rPr>
        <w:t xml:space="preserve">bargaining rather than structural change, and is therefore highly circumscribed and limited. </w:t>
      </w:r>
    </w:p>
    <w:p w:rsidR="00B24EB7" w:rsidRPr="007574FF" w:rsidRDefault="00B24EB7" w:rsidP="00B24EB7">
      <w:pPr>
        <w:spacing w:line="480" w:lineRule="auto"/>
        <w:jc w:val="both"/>
        <w:rPr>
          <w:rFonts w:ascii="Times New Roman" w:hAnsi="Times New Roman"/>
          <w:sz w:val="24"/>
          <w:szCs w:val="24"/>
        </w:rPr>
      </w:pPr>
    </w:p>
    <w:p w:rsidR="00B24EB7" w:rsidRPr="00FB6916"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A second objection to over-egging the importance of African agency in relations can also be raised which relates to the nature of agency itself. In psychology some theorists have cast doubt on the “mind”/brain division commonly accepted in international relations theory</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&lt;EndNote&gt;&lt;Cite&gt;&lt;Author&gt;Pally&lt;/Author&gt;&lt;Year&gt;2000&lt;/Year&gt;&lt;RecNum&gt;541&lt;/RecNum&gt;&lt;DisplayText&gt;(Pally 2000)&lt;/DisplayText&gt;&lt;record&gt;&lt;rec-number&gt;541&lt;/rec-number&gt;&lt;foreign-keys&gt;&lt;key app="EN" db-id="azsfwddavtfx9heswv8v9rdkeaefd5fae9d5"&gt;541&lt;/key&gt;&lt;/foreign-keys&gt;&lt;ref-type name="Book"&gt;6&lt;/ref-type&gt;&lt;contributors&gt;&lt;authors&gt;&lt;author&gt;Pally, Regina&lt;/author&gt;&lt;/authors&gt;&lt;/contributors&gt;&lt;titles&gt;&lt;title&gt;The mind-brain relationship&lt;/title&gt;&lt;/titles&gt;&lt;keywords&gt;&lt;keyword&gt;Psychoanalysis.&lt;/keyword&gt;&lt;keyword&gt;Developmental psychology.&lt;/keyword&gt;&lt;keyword&gt;Cognitive neuroscience.&lt;/keyword&gt;&lt;/keywords&gt;&lt;dates&gt;&lt;year&gt;2000&lt;/year&gt;&lt;/dates&gt;&lt;pub-location&gt;New York&lt;/pub-location&gt;&lt;publisher&gt;Other Press&lt;/publisher&gt;&lt;isbn&gt;1892746689&amp;#xD;CIP entry&lt;/isbn&gt;&lt;accession-num&gt;adv500253273X&lt;/accession-num&gt;&lt;call-num&gt;153 21&amp;#xD;British Library DSC m01/21494&lt;/call-num&gt;&lt;urls&gt;&lt;/urls&gt;&lt;/record&gt;&lt;/Cite&gt;&lt;/EndNote&gt;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7" w:tooltip="Pally, 2000 #541" w:history="1">
        <w:r>
          <w:rPr>
            <w:rFonts w:ascii="Times New Roman" w:hAnsi="Times New Roman"/>
            <w:noProof/>
            <w:sz w:val="24"/>
            <w:szCs w:val="24"/>
          </w:rPr>
          <w:t>Pally 2000</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w:t>
      </w:r>
      <w:r>
        <w:rPr>
          <w:rFonts w:ascii="Times New Roman" w:hAnsi="Times New Roman"/>
          <w:sz w:val="24"/>
          <w:szCs w:val="24"/>
        </w:rPr>
        <w:t>For them the brain is simply another bodily</w:t>
      </w:r>
      <w:r w:rsidRPr="007574FF">
        <w:rPr>
          <w:rFonts w:ascii="Times New Roman" w:hAnsi="Times New Roman"/>
          <w:sz w:val="24"/>
          <w:szCs w:val="24"/>
        </w:rPr>
        <w:t xml:space="preserve"> organ which responds to physical and chemical stimuli and has learnt from past experience. Therefore there is no separate “mind”, only the brain which will react in certain ways to certain stimuli and learnt behaviours. This is not to dispute that some people have power over others, but rather to question the extent to which free will or voluntarism can be attributed to actions. In this context it then becomes very important to distinguish between agency and power. Whilst some African political elites may have gained power in relation to external actors, relative to historical levels, this should not be confused with agency. </w:t>
      </w:r>
    </w:p>
    <w:p w:rsidR="00B24EB7" w:rsidRPr="007574FF" w:rsidRDefault="00B24EB7" w:rsidP="00B24EB7">
      <w:pPr>
        <w:pStyle w:val="Heading1"/>
        <w:jc w:val="both"/>
        <w:rPr>
          <w:rFonts w:ascii="Times New Roman" w:hAnsi="Times New Roman"/>
          <w:sz w:val="24"/>
          <w:szCs w:val="24"/>
        </w:rPr>
      </w:pPr>
      <w:r w:rsidRPr="007574FF">
        <w:rPr>
          <w:rFonts w:ascii="Times New Roman" w:hAnsi="Times New Roman"/>
          <w:sz w:val="24"/>
          <w:szCs w:val="24"/>
        </w:rPr>
        <w:t>3. The assemblage line of Sino-African relations</w:t>
      </w: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An alternative way to conceptualise political-economic changes and intra-elite relations between Africa and China is as assemblages. Assemblage essentially means ‘putting together’. It, thus, points to the fact that something is in the process of becoming – rather than already in existence. Assemblages are comprised of both material objects and people or other animals</w:t>
      </w:r>
      <w:r>
        <w:rPr>
          <w:rFonts w:ascii="Times New Roman" w:hAnsi="Times New Roman"/>
          <w:sz w:val="24"/>
          <w:szCs w:val="24"/>
        </w:rPr>
        <w:t xml:space="preserve"> and resemble actor networks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&lt;EndNote&gt;&lt;Cite&gt;&lt;Author&gt;Latour&lt;/Author&gt;&lt;Year&gt;1987&lt;/Year&gt;&lt;RecNum&gt;2801&lt;/RecNum&gt;&lt;DisplayText&gt;(Latour 1987)&lt;/DisplayText&gt;&lt;record&gt;&lt;rec-number&gt;2801&lt;/rec-number&gt;&lt;foreign-keys&gt;&lt;key app="EN" db-id="s2vf900d7rwewue2pf9pwr9e0wedadz9zrxa"&gt;2801&lt;/key&gt;&lt;/foreign-keys&gt;&lt;ref-type name="Book"&gt;6&lt;/ref-type&gt;&lt;contributors&gt;&lt;authors&gt;&lt;author&gt;Latour, Bruno&lt;/author&gt;&lt;/authors&gt;&lt;/contributors&gt;&lt;titles&gt;&lt;title&gt;Science in action: How to follow scientists and engineers through society&lt;/title&gt;&lt;/titles&gt;&lt;dates&gt;&lt;year&gt;1987&lt;/year&gt;&lt;/dates&gt;&lt;pub-location&gt;Cambridge&lt;/pub-location&gt;&lt;publisher&gt;Harvard university press&lt;/publisher&gt;&lt;isbn&gt;0674792912&lt;/isbn&gt;&lt;urls&gt;&lt;/urls&gt;&lt;/record&gt;&lt;/Cite&gt;&lt;/EndNote&gt;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0" w:tooltip="Latour, 1987 #2801" w:history="1">
        <w:r>
          <w:rPr>
            <w:rFonts w:ascii="Times New Roman" w:hAnsi="Times New Roman"/>
            <w:noProof/>
            <w:sz w:val="24"/>
            <w:szCs w:val="24"/>
          </w:rPr>
          <w:t>Latour 1987</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T</w:t>
      </w:r>
      <w:r w:rsidRPr="007574FF">
        <w:rPr>
          <w:rFonts w:ascii="Times New Roman" w:hAnsi="Times New Roman"/>
          <w:sz w:val="24"/>
          <w:szCs w:val="24"/>
        </w:rPr>
        <w:t xml:space="preserve">hey suggest emergence rather than resultant formation; give emphasis to the provisional and spatial nature of social change; and point towards heterogeneous actors and objects co-existing in open systems without forming a coherent whole. In this manner assemblages suggest that power is co-existing and in constant transition – locally as well as globally – set in motion by co-functioning </w:t>
      </w:r>
      <w:proofErr w:type="spellStart"/>
      <w:r w:rsidRPr="007574FF">
        <w:rPr>
          <w:rFonts w:ascii="Times New Roman" w:hAnsi="Times New Roman"/>
          <w:sz w:val="24"/>
          <w:szCs w:val="24"/>
        </w:rPr>
        <w:t>actants</w:t>
      </w:r>
      <w:proofErr w:type="spellEnd"/>
      <w:r>
        <w:rPr>
          <w:rFonts w:ascii="Times New Roman" w:hAnsi="Times New Roman"/>
          <w:sz w:val="24"/>
          <w:szCs w:val="24"/>
        </w:rPr>
        <w:t>,</w:t>
      </w:r>
      <w:r w:rsidRPr="007574FF">
        <w:rPr>
          <w:rFonts w:ascii="Times New Roman" w:hAnsi="Times New Roman"/>
          <w:sz w:val="24"/>
          <w:szCs w:val="24"/>
        </w:rPr>
        <w:t xml:space="preserve"> acting without intentionality</w:t>
      </w:r>
      <w:r>
        <w:rPr>
          <w:rFonts w:ascii="Times New Roman" w:hAnsi="Times New Roman"/>
          <w:sz w:val="24"/>
          <w:szCs w:val="24"/>
        </w:rPr>
        <w:t xml:space="preserve"> as conventionally understood. Power, thus not only exits in the nation-state, but also in numerous interstate structures </w:t>
      </w:r>
      <w:r>
        <w:rPr>
          <w:rFonts w:ascii="Times New Roman" w:hAnsi="Times New Roman"/>
          <w:sz w:val="24"/>
          <w:szCs w:val="24"/>
        </w:rPr>
        <w:lastRenderedPageBreak/>
        <w:t>as well as in non-state actors and in structures, as well as in actors</w:t>
      </w:r>
      <w:r w:rsidRPr="007574FF">
        <w:rPr>
          <w:rFonts w:ascii="Times New Roman" w:hAnsi="Times New Roman"/>
          <w:sz w:val="24"/>
          <w:szCs w:val="24"/>
        </w:rPr>
        <w:t xml:space="preserve"> </w:t>
      </w:r>
      <w:r w:rsidRPr="007574FF">
        <w:rPr>
          <w:rFonts w:ascii="Times New Roman" w:hAnsi="Times New Roman"/>
          <w:sz w:val="24"/>
          <w:szCs w:val="24"/>
        </w:rPr>
        <w:fldChar w:fldCharType="begin">
          <w:fldData xml:space="preserve">PEVuZE5vdGU+PENpdGU+PEF1dGhvcj5BY3V0bzwvQXV0aG9yPjxZZWFyPjIwMTQ8L1llYXI+PFJl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PEVuZE5vdGU+PENpdGU+PEF1dGhvcj5BY3V0bzwvQXV0aG9yPjxZZWFyPjIwMTQ8L1llYXI+PFJl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7574FF">
        <w:rPr>
          <w:rFonts w:ascii="Times New Roman" w:hAnsi="Times New Roman"/>
          <w:sz w:val="24"/>
          <w:szCs w:val="24"/>
        </w:rPr>
      </w:r>
      <w:r w:rsidRPr="007574FF">
        <w:rPr>
          <w:rFonts w:ascii="Times New Roman" w:hAnsi="Times New Roman"/>
          <w:sz w:val="24"/>
          <w:szCs w:val="24"/>
        </w:rPr>
        <w:fldChar w:fldCharType="separate"/>
      </w:r>
      <w:r>
        <w:rPr>
          <w:rFonts w:ascii="Times New Roman" w:hAnsi="Times New Roman"/>
          <w:noProof/>
          <w:sz w:val="24"/>
          <w:szCs w:val="24"/>
        </w:rPr>
        <w:t>(</w:t>
      </w:r>
      <w:hyperlink w:anchor="_ENREF_2" w:tooltip="Acuto, 2014 #2783" w:history="1">
        <w:r>
          <w:rPr>
            <w:rFonts w:ascii="Times New Roman" w:hAnsi="Times New Roman"/>
            <w:noProof/>
            <w:sz w:val="24"/>
            <w:szCs w:val="24"/>
          </w:rPr>
          <w:t>Acuto and Curtis 2014</w:t>
        </w:r>
      </w:hyperlink>
      <w:proofErr w:type="gramStart"/>
      <w:r>
        <w:rPr>
          <w:rFonts w:ascii="Times New Roman" w:hAnsi="Times New Roman"/>
          <w:noProof/>
          <w:sz w:val="24"/>
          <w:szCs w:val="24"/>
        </w:rPr>
        <w:t xml:space="preserve">; </w:t>
      </w:r>
      <w:hyperlink w:anchor="_ENREF_3" w:tooltip="Allen, 2011 #2784" w:history="1">
        <w:r>
          <w:rPr>
            <w:rFonts w:ascii="Times New Roman" w:hAnsi="Times New Roman"/>
            <w:noProof/>
            <w:sz w:val="24"/>
            <w:szCs w:val="24"/>
          </w:rPr>
          <w:t>Allen 2011</w:t>
        </w:r>
      </w:hyperlink>
      <w:r>
        <w:rPr>
          <w:rFonts w:ascii="Times New Roman" w:hAnsi="Times New Roman"/>
          <w:noProof/>
          <w:sz w:val="24"/>
          <w:szCs w:val="24"/>
        </w:rPr>
        <w:t xml:space="preserve">; </w:t>
      </w:r>
      <w:hyperlink w:anchor="_ENREF_4" w:tooltip="Anderson, 2011 #2785" w:history="1">
        <w:r>
          <w:rPr>
            <w:rFonts w:ascii="Times New Roman" w:hAnsi="Times New Roman"/>
            <w:noProof/>
            <w:sz w:val="24"/>
            <w:szCs w:val="24"/>
          </w:rPr>
          <w:t>Anderson and McFarlane 2011</w:t>
        </w:r>
      </w:hyperlink>
      <w:r>
        <w:rPr>
          <w:rFonts w:ascii="Times New Roman" w:hAnsi="Times New Roman"/>
          <w:noProof/>
          <w:sz w:val="24"/>
          <w:szCs w:val="24"/>
        </w:rPr>
        <w:t>;</w:t>
      </w:r>
      <w:proofErr w:type="gramEnd"/>
      <w:r>
        <w:rPr>
          <w:rFonts w:ascii="Times New Roman" w:hAnsi="Times New Roman"/>
          <w:noProof/>
          <w:sz w:val="24"/>
          <w:szCs w:val="24"/>
        </w:rPr>
        <w:t xml:space="preserve"> </w:t>
      </w:r>
      <w:hyperlink w:anchor="_ENREF_52" w:tooltip="Sassen, 2008 #2786" w:history="1">
        <w:r>
          <w:rPr>
            <w:rFonts w:ascii="Times New Roman" w:hAnsi="Times New Roman"/>
            <w:noProof/>
            <w:sz w:val="24"/>
            <w:szCs w:val="24"/>
          </w:rPr>
          <w:t>Sassen 2008</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xml:space="preserve">. </w:t>
      </w:r>
    </w:p>
    <w:p w:rsidR="00B24EB7" w:rsidRPr="007574FF"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This line of reasoning essentially means that we cannot talk of Sino-African relations in its totality. Instead we have to disaggregate the relationship and analyse its constituent parts in order to understand the underlying processes and mechanisms at play. Moreover these processes and mechanisms do not act autonomously but work in tandem with other processes and affect other structures and relationships. In other words the assemblages of the Sino-African relationship also influence other assemblages and other places at other times. To quote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AuthorYear="1"&gt;&lt;Author&gt;Acuto&lt;/Author&gt;&lt;Year&gt;2014&lt;/Year&gt;&lt;RecNum&gt;2783&lt;/RecNum&gt;&lt;Suffix&gt;: 18&lt;/Suffix&gt;&lt;DisplayText&gt;Acuto and Curtis (2014: 18)&lt;/DisplayText&gt;&lt;record&gt;&lt;rec-number&gt;2783&lt;/rec-number&gt;&lt;foreign-keys&gt;&lt;key app="EN" db-id="s2vf900d7rwewue2pf9pwr9e0wedadz9zrxa"&gt;2783&lt;/key&gt;&lt;/foreign-keys&gt;&lt;ref-type name="Book Section"&gt;5&lt;/ref-type&gt;&lt;contributors&gt;&lt;authors&gt;&lt;author&gt;Acuto, Michele&lt;/author&gt;&lt;author&gt;Curtis, Simon&lt;/author&gt;&lt;/authors&gt;&lt;secondary-authors&gt;&lt;author&gt;Acuto, Michele&lt;/author&gt;&lt;author&gt;Curtis, Simon&lt;/author&gt;&lt;/secondary-authors&gt;&lt;/contributors&gt;&lt;titles&gt;&lt;title&gt;Assemblage Thinking and International Relations&lt;/title&gt;&lt;secondary-title&gt;Reassembling International Theory: Assemblage Thinking and Internationbal Relations&lt;/secondary-title&gt;&lt;/titles&gt;&lt;pages&gt;1-15&lt;/pages&gt;&lt;section&gt;1&lt;/section&gt;&lt;keywords&gt;&lt;keyword&gt;Assemblage theory&lt;/keyword&gt;&lt;keyword&gt;International relations&lt;/keyword&gt;&lt;/keywords&gt;&lt;dates&gt;&lt;year&gt;2014&lt;/year&gt;&lt;/dates&gt;&lt;pub-location&gt;New York&lt;/pub-location&gt;&lt;publisher&gt;Palgrave Macmillan&lt;/publisher&gt;&lt;urls&gt;&lt;/urls&gt;&lt;/record&gt;&lt;/Cite&gt;&lt;/EndNote&gt;</w:instrText>
      </w:r>
      <w:r>
        <w:rPr>
          <w:rFonts w:ascii="Times New Roman" w:hAnsi="Times New Roman"/>
          <w:sz w:val="24"/>
          <w:szCs w:val="24"/>
        </w:rPr>
        <w:fldChar w:fldCharType="separate"/>
      </w:r>
      <w:hyperlink w:anchor="_ENREF_2" w:tooltip="Acuto, 2014 #2783" w:history="1">
        <w:r>
          <w:rPr>
            <w:rFonts w:ascii="Times New Roman" w:hAnsi="Times New Roman"/>
            <w:noProof/>
            <w:sz w:val="24"/>
            <w:szCs w:val="24"/>
          </w:rPr>
          <w:t>Acuto and Curtis (2014: 18</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w:t>
      </w:r>
      <w:r w:rsidRPr="006C6E58">
        <w:rPr>
          <w:rFonts w:ascii="Times New Roman" w:hAnsi="Times New Roman"/>
          <w:i/>
          <w:sz w:val="24"/>
          <w:szCs w:val="24"/>
        </w:rPr>
        <w:t>Sequences and temporality become vital: assemblages are born into a pre-existing configuration of other assemblages’</w:t>
      </w:r>
      <w:r>
        <w:rPr>
          <w:rFonts w:ascii="Times New Roman" w:hAnsi="Times New Roman"/>
          <w:sz w:val="24"/>
          <w:szCs w:val="24"/>
        </w:rPr>
        <w:t xml:space="preserve">. </w:t>
      </w:r>
    </w:p>
    <w:p w:rsidR="00B24EB7"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Viewed in this frame “African agency” is not in opposition to “Chinese power” as they are inter</w:t>
      </w:r>
      <w:r>
        <w:rPr>
          <w:rFonts w:ascii="Times New Roman" w:hAnsi="Times New Roman"/>
          <w:sz w:val="24"/>
          <w:szCs w:val="24"/>
        </w:rPr>
        <w:t>-</w:t>
      </w:r>
      <w:r w:rsidRPr="007574FF">
        <w:rPr>
          <w:rFonts w:ascii="Times New Roman" w:hAnsi="Times New Roman"/>
          <w:sz w:val="24"/>
          <w:szCs w:val="24"/>
        </w:rPr>
        <w:t xml:space="preserve">constitutive. The power of China in international economics and relations arises, in part from the ability to fuel its economy, partly through African oil imports. Likewise, the </w:t>
      </w:r>
      <w:r>
        <w:rPr>
          <w:rFonts w:ascii="Times New Roman" w:hAnsi="Times New Roman"/>
          <w:sz w:val="24"/>
          <w:szCs w:val="24"/>
        </w:rPr>
        <w:t xml:space="preserve">recent increase in the </w:t>
      </w:r>
      <w:r w:rsidRPr="007574FF">
        <w:rPr>
          <w:rFonts w:ascii="Times New Roman" w:hAnsi="Times New Roman"/>
          <w:sz w:val="24"/>
          <w:szCs w:val="24"/>
        </w:rPr>
        <w:t>power of the African poli</w:t>
      </w:r>
      <w:r>
        <w:rPr>
          <w:rFonts w:ascii="Times New Roman" w:hAnsi="Times New Roman"/>
          <w:sz w:val="24"/>
          <w:szCs w:val="24"/>
        </w:rPr>
        <w:t>tical and economic elite derived</w:t>
      </w:r>
      <w:r w:rsidRPr="007574FF">
        <w:rPr>
          <w:rFonts w:ascii="Times New Roman" w:hAnsi="Times New Roman"/>
          <w:sz w:val="24"/>
          <w:szCs w:val="24"/>
        </w:rPr>
        <w:t xml:space="preserve"> from a combination of rising commodity prices sparked to a large extent by Chinese demand (cf.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AuthorYear="1"&gt;&lt;Author&gt;Farooki&lt;/Author&gt;&lt;Year&gt;2012&lt;/Year&gt;&lt;RecNum&gt;2421&lt;/RecNum&gt;&lt;DisplayText&gt;Farooki and Kaplinsky (2012)&lt;/DisplayText&gt;&lt;record&gt;&lt;rec-number&gt;2421&lt;/rec-number&gt;&lt;foreign-keys&gt;&lt;key app="EN" db-id="s2vf900d7rwewue2pf9pwr9e0wedadz9zrxa"&gt;2421&lt;/key&gt;&lt;/foreign-keys&gt;&lt;ref-type name="Book"&gt;6&lt;/ref-type&gt;&lt;contributors&gt;&lt;authors&gt;&lt;author&gt;Farooki, Masuma&lt;/author&gt;&lt;author&gt;Kaplinsky, Raphael&lt;/author&gt;&lt;/authors&gt;&lt;/contributors&gt;&lt;auth-address&gt;Rub.Ruc Imp 338.5&lt;/auth-address&gt;&lt;titles&gt;&lt;title&gt;The Impact of China on Global Commodity Prices. The global reshaping of the resource sector&lt;/title&gt;&lt;/titles&gt;&lt;keywords&gt;&lt;keyword&gt;Copper&lt;/keyword&gt;&lt;keyword&gt;China&lt;/keyword&gt;&lt;/keywords&gt;&lt;dates&gt;&lt;year&gt;2012&lt;/year&gt;&lt;/dates&gt;&lt;pub-location&gt;New York&lt;/pub-location&gt;&lt;publisher&gt;Routledge&lt;/publisher&gt;&lt;urls&gt;&lt;/urls&gt;&lt;/record&gt;&lt;/Cite&gt;&lt;/EndNote&gt;</w:instrText>
      </w:r>
      <w:r w:rsidRPr="007574FF">
        <w:rPr>
          <w:rFonts w:ascii="Times New Roman" w:hAnsi="Times New Roman"/>
          <w:sz w:val="24"/>
          <w:szCs w:val="24"/>
        </w:rPr>
        <w:fldChar w:fldCharType="separate"/>
      </w:r>
      <w:hyperlink w:anchor="_ENREF_26" w:tooltip="Farooki, 2012 #2421" w:history="1">
        <w:r>
          <w:rPr>
            <w:rFonts w:ascii="Times New Roman" w:hAnsi="Times New Roman"/>
            <w:noProof/>
            <w:sz w:val="24"/>
            <w:szCs w:val="24"/>
          </w:rPr>
          <w:t>Farooki and Kaplinsky (2012</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reduced debt burdens; improved credit ratings; and a diversification of development partners</w:t>
      </w:r>
      <w:r>
        <w:rPr>
          <w:rFonts w:ascii="Times New Roman" w:hAnsi="Times New Roman"/>
          <w:sz w:val="24"/>
          <w:szCs w:val="24"/>
        </w:rPr>
        <w:t xml:space="preserve"> – mostly</w:t>
      </w:r>
      <w:r w:rsidRPr="007574FF">
        <w:rPr>
          <w:rFonts w:ascii="Times New Roman" w:hAnsi="Times New Roman"/>
          <w:sz w:val="24"/>
          <w:szCs w:val="24"/>
        </w:rPr>
        <w:t xml:space="preserve"> related to the rejuvenation of Chinese interest in African economies. </w:t>
      </w:r>
      <w:r>
        <w:rPr>
          <w:rFonts w:ascii="Times New Roman" w:hAnsi="Times New Roman"/>
          <w:sz w:val="24"/>
          <w:szCs w:val="24"/>
        </w:rPr>
        <w:t xml:space="preserve">The assemblage approach thereby goes beyond traditional agency approaches by probing where agency is to be found, how it is established, and which other </w:t>
      </w:r>
      <w:proofErr w:type="spellStart"/>
      <w:r>
        <w:rPr>
          <w:rFonts w:ascii="Times New Roman" w:hAnsi="Times New Roman"/>
          <w:sz w:val="24"/>
          <w:szCs w:val="24"/>
        </w:rPr>
        <w:t>actants</w:t>
      </w:r>
      <w:proofErr w:type="spellEnd"/>
      <w:r>
        <w:rPr>
          <w:rFonts w:ascii="Times New Roman" w:hAnsi="Times New Roman"/>
          <w:sz w:val="24"/>
          <w:szCs w:val="24"/>
        </w:rPr>
        <w:t xml:space="preserve"> shape its development.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lastRenderedPageBreak/>
        <w:t>Some might question the ontological status of assemblages, arguing that under globalisation everything is increasingly interconnected with everything else. For example, Chinese political elites are not just connected to the African counterparts but to those around the world. In a sense then global soc</w:t>
      </w:r>
      <w:r>
        <w:rPr>
          <w:rFonts w:ascii="Times New Roman" w:hAnsi="Times New Roman"/>
          <w:sz w:val="24"/>
          <w:szCs w:val="24"/>
        </w:rPr>
        <w:t>io-nature could be considered a meta-</w:t>
      </w:r>
      <w:r w:rsidRPr="007574FF">
        <w:rPr>
          <w:rFonts w:ascii="Times New Roman" w:hAnsi="Times New Roman"/>
          <w:sz w:val="24"/>
          <w:szCs w:val="24"/>
        </w:rPr>
        <w:t xml:space="preserve">assemblage and sub-assemblages are merely heuristic devices to make theoretical analysis easier. Viewed in this frame it is ultimately “nature” which is in charge </w:t>
      </w:r>
      <w:r>
        <w:rPr>
          <w:rFonts w:ascii="Times New Roman" w:hAnsi="Times New Roman"/>
          <w:sz w:val="24"/>
          <w:szCs w:val="24"/>
        </w:rPr>
        <w:t xml:space="preserve">as an </w:t>
      </w:r>
      <w:proofErr w:type="spellStart"/>
      <w:r>
        <w:rPr>
          <w:rFonts w:ascii="Times New Roman" w:hAnsi="Times New Roman"/>
          <w:sz w:val="24"/>
          <w:szCs w:val="24"/>
        </w:rPr>
        <w:t>actant</w:t>
      </w:r>
      <w:proofErr w:type="spellEnd"/>
      <w:r>
        <w:rPr>
          <w:rFonts w:ascii="Times New Roman" w:hAnsi="Times New Roman"/>
          <w:sz w:val="24"/>
          <w:szCs w:val="24"/>
        </w:rPr>
        <w:t>, as its laws and rhy</w:t>
      </w:r>
      <w:r w:rsidRPr="007574FF">
        <w:rPr>
          <w:rFonts w:ascii="Times New Roman" w:hAnsi="Times New Roman"/>
          <w:sz w:val="24"/>
          <w:szCs w:val="24"/>
        </w:rPr>
        <w:t xml:space="preserve">thms defy human temporality and attempts to alter or limit them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&lt;EndNote&gt;&lt;Cite&gt;&lt;Author&gt;Klein&lt;/Author&gt;&lt;Year&gt;2014&lt;/Year&gt;&lt;RecNum&gt;2802&lt;/RecNum&gt;&lt;DisplayText&gt;(Klein 2014)&lt;/DisplayText&gt;&lt;record&gt;&lt;rec-number&gt;2802&lt;/rec-number&gt;&lt;foreign-keys&gt;&lt;key app="EN" db-id="s2vf900d7rwewue2pf9pwr9e0wedadz9zrxa"&gt;2802&lt;/key&gt;&lt;/foreign-keys&gt;&lt;ref-type name="Book"&gt;6&lt;/ref-type&gt;&lt;contributors&gt;&lt;authors&gt;&lt;author&gt;Klein, Naomi&lt;/author&gt;&lt;/authors&gt;&lt;/contributors&gt;&lt;titles&gt;&lt;title&gt;This changes everything: capitalism vs. the climate&lt;/title&gt;&lt;/titles&gt;&lt;dates&gt;&lt;year&gt;2014&lt;/year&gt;&lt;/dates&gt;&lt;pub-location&gt;London&lt;/pub-location&gt;&lt;publisher&gt;Allen and Lane&lt;/publisher&gt;&lt;isbn&gt;1451697384&lt;/isbn&gt;&lt;urls&gt;&lt;/urls&gt;&lt;/record&gt;&lt;/Cite&gt;&lt;/EndNote&gt;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36" w:tooltip="Klein, 2014 #2802" w:history="1">
        <w:r>
          <w:rPr>
            <w:rFonts w:ascii="Times New Roman" w:hAnsi="Times New Roman"/>
            <w:noProof/>
            <w:sz w:val="24"/>
            <w:szCs w:val="24"/>
          </w:rPr>
          <w:t>Klein 2014</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w:t>
      </w:r>
      <w:r>
        <w:rPr>
          <w:rFonts w:ascii="Times New Roman" w:hAnsi="Times New Roman"/>
          <w:sz w:val="24"/>
          <w:szCs w:val="24"/>
        </w:rPr>
        <w:t xml:space="preserve">We, however, see assemblages more as an empirical approach that on the one hand forces us to unpack or critically interrogate accepted realities and on the other hand drives us to scrutinise how “agency” works and how it influences Sino-African relations. Thereby it enables us to further our understanding of evolving forms of power in contemporary international relations. </w:t>
      </w:r>
    </w:p>
    <w:p w:rsidR="00B24EB7" w:rsidRPr="007574FF" w:rsidRDefault="00B24EB7" w:rsidP="00B24EB7">
      <w:pPr>
        <w:spacing w:line="480" w:lineRule="auto"/>
        <w:jc w:val="both"/>
        <w:rPr>
          <w:rFonts w:ascii="Times New Roman" w:hAnsi="Times New Roman"/>
          <w:b/>
          <w:sz w:val="24"/>
          <w:szCs w:val="24"/>
        </w:rPr>
      </w:pPr>
    </w:p>
    <w:p w:rsidR="00B24EB7" w:rsidRPr="007574FF" w:rsidRDefault="00B24EB7" w:rsidP="00B24EB7">
      <w:pPr>
        <w:pStyle w:val="Heading1"/>
        <w:jc w:val="both"/>
        <w:rPr>
          <w:rFonts w:ascii="Times New Roman" w:hAnsi="Times New Roman"/>
          <w:sz w:val="24"/>
          <w:szCs w:val="24"/>
        </w:rPr>
      </w:pPr>
      <w:r w:rsidRPr="007574FF">
        <w:rPr>
          <w:rFonts w:ascii="Times New Roman" w:hAnsi="Times New Roman"/>
          <w:sz w:val="24"/>
          <w:szCs w:val="24"/>
        </w:rPr>
        <w:t>4. Power shifts in Zambian and Angola</w:t>
      </w: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This paper began with a question which sought to locate power in Sino-African relations to see which actors held it and along which dimensions. We have questioned some</w:t>
      </w:r>
      <w:r>
        <w:rPr>
          <w:rFonts w:ascii="Times New Roman" w:hAnsi="Times New Roman"/>
          <w:sz w:val="24"/>
          <w:szCs w:val="24"/>
        </w:rPr>
        <w:t xml:space="preserve"> received wisdoms and</w:t>
      </w:r>
      <w:r w:rsidRPr="007574FF">
        <w:rPr>
          <w:rFonts w:ascii="Times New Roman" w:hAnsi="Times New Roman"/>
          <w:sz w:val="24"/>
          <w:szCs w:val="24"/>
        </w:rPr>
        <w:t xml:space="preserve"> the ontological status of concepts such as agency. We now proceed to probe these issues more deeply through an examination of Sino-Zambian and Sino-Angolan relations. These two countries are particularly interesting because they are both major exporters of critical natural resources to China. China is now the world’s largest consumer of copper and also of oil. Zambia is currently the largest producer of copper in Africa (although it may be overtaken by the Democratic Republic of Congo) and Angola is the largest exporter of oil</w:t>
      </w:r>
      <w:r>
        <w:rPr>
          <w:rFonts w:ascii="Times New Roman" w:hAnsi="Times New Roman"/>
          <w:sz w:val="24"/>
          <w:szCs w:val="24"/>
        </w:rPr>
        <w:t xml:space="preserve"> on the continent to China, and</w:t>
      </w:r>
      <w:r w:rsidRPr="007574FF">
        <w:rPr>
          <w:rFonts w:ascii="Times New Roman" w:hAnsi="Times New Roman"/>
          <w:sz w:val="24"/>
          <w:szCs w:val="24"/>
        </w:rPr>
        <w:t xml:space="preserve"> has recently rivalled Nigeria as the continent’s biggest </w:t>
      </w:r>
      <w:r>
        <w:rPr>
          <w:rFonts w:ascii="Times New Roman" w:hAnsi="Times New Roman"/>
          <w:sz w:val="24"/>
          <w:szCs w:val="24"/>
        </w:rPr>
        <w:t xml:space="preserve">overall </w:t>
      </w:r>
      <w:r w:rsidRPr="007574FF">
        <w:rPr>
          <w:rFonts w:ascii="Times New Roman" w:hAnsi="Times New Roman"/>
          <w:sz w:val="24"/>
          <w:szCs w:val="24"/>
        </w:rPr>
        <w:t xml:space="preserve">oil producer. </w:t>
      </w:r>
    </w:p>
    <w:p w:rsidR="00B24EB7"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Zambia and Angola are thus critical cases for the study of power and African agency. If we don’t see structural power changes as a consequence of China’s rejuvenated political and economic interest in Africa in these two cases that have long-term close collaborations with China; that are of real importance for China geostrategic visions; and where incumbent governments increasingly have turned towards China to finance their visions of becoming middle income countries, the likelihood that we will see structural power changes in other African countries as a result of the global power shifts are arguably slim (cf.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AuthorYear="1"&gt;&lt;Author&gt;Flyvbjerg&lt;/Author&gt;&lt;Year&gt;2004&lt;/Year&gt;&lt;RecNum&gt;1141&lt;/RecNum&gt;&lt;DisplayText&gt;Flyvbjerg (2004)&lt;/DisplayText&gt;&lt;record&gt;&lt;rec-number&gt;1141&lt;/rec-number&gt;&lt;foreign-keys&gt;&lt;key app="EN" db-id="s2vf900d7rwewue2pf9pwr9e0wedadz9zrxa"&gt;1141&lt;/key&gt;&lt;/foreign-keys&gt;&lt;ref-type name="Book Section"&gt;5&lt;/ref-type&gt;&lt;contributors&gt;&lt;authors&gt;&lt;author&gt;Flyvbjerg, Bent&lt;/author&gt;&lt;/authors&gt;&lt;secondary-authors&gt;&lt;author&gt;Seale, Clive&lt;/author&gt;&lt;author&gt;Gobo, Giampietro&lt;/author&gt;&lt;author&gt;Gubrium, Jaber F.&lt;/author&gt;&lt;author&gt;Silverman, David&lt;/author&gt;&lt;/secondary-authors&gt;&lt;/contributors&gt;&lt;auth-address&gt;Methodology&lt;/auth-address&gt;&lt;titles&gt;&lt;title&gt;Five misunderstandings about case-study research&lt;/title&gt;&lt;secondary-title&gt;Qualitative Research Practice&lt;/secondary-title&gt;&lt;/titles&gt;&lt;pages&gt;420-434&lt;/pages&gt;&lt;keywords&gt;&lt;keyword&gt;Case study&lt;/keyword&gt;&lt;keyword&gt;methodology&lt;/keyword&gt;&lt;keyword&gt;Qualitative methods&lt;/keyword&gt;&lt;/keywords&gt;&lt;dates&gt;&lt;year&gt;2004&lt;/year&gt;&lt;/dates&gt;&lt;pub-location&gt;London&lt;/pub-location&gt;&lt;publisher&gt;SAGE&lt;/publisher&gt;&lt;urls&gt;&lt;related-urls&gt;&lt;url&gt;http://flyvbjerg.plan.aau.dk/MSFiveMis9.0SageASPUBL.pdf&lt;/url&gt;&lt;/related-urls&gt;&lt;pdf-urls&gt;&lt;url&gt;http://poli.haifa.ac.il/~levi/res/fivemisunder.pdf&lt;/url&gt;&lt;/pdf-urls&gt;&lt;/urls&gt;&lt;/record&gt;&lt;/Cite&gt;&lt;/EndNote&gt;</w:instrText>
      </w:r>
      <w:r>
        <w:rPr>
          <w:rFonts w:ascii="Times New Roman" w:hAnsi="Times New Roman"/>
          <w:sz w:val="24"/>
          <w:szCs w:val="24"/>
        </w:rPr>
        <w:fldChar w:fldCharType="separate"/>
      </w:r>
      <w:hyperlink w:anchor="_ENREF_28" w:tooltip="Flyvbjerg, 2004 #1141" w:history="1">
        <w:r>
          <w:rPr>
            <w:rFonts w:ascii="Times New Roman" w:hAnsi="Times New Roman"/>
            <w:noProof/>
            <w:sz w:val="24"/>
            <w:szCs w:val="24"/>
          </w:rPr>
          <w:t>Flyvbjerg (2004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for a discussion of critical cases).</w:t>
      </w:r>
    </w:p>
    <w:p w:rsidR="00B24EB7" w:rsidRPr="007574FF" w:rsidRDefault="00B24EB7" w:rsidP="00B24EB7">
      <w:pPr>
        <w:pStyle w:val="Heading1"/>
        <w:jc w:val="both"/>
        <w:rPr>
          <w:rFonts w:ascii="Times New Roman" w:hAnsi="Times New Roman"/>
          <w:sz w:val="24"/>
          <w:szCs w:val="24"/>
        </w:rPr>
      </w:pPr>
      <w:r w:rsidRPr="007574FF">
        <w:rPr>
          <w:rFonts w:ascii="Times New Roman" w:hAnsi="Times New Roman"/>
          <w:sz w:val="24"/>
          <w:szCs w:val="24"/>
        </w:rPr>
        <w:t xml:space="preserve">4.1 </w:t>
      </w:r>
      <w:r>
        <w:rPr>
          <w:rFonts w:ascii="Times New Roman" w:hAnsi="Times New Roman"/>
          <w:sz w:val="24"/>
          <w:szCs w:val="24"/>
        </w:rPr>
        <w:t>“</w:t>
      </w:r>
      <w:r w:rsidRPr="007574FF">
        <w:rPr>
          <w:rFonts w:ascii="Times New Roman" w:hAnsi="Times New Roman"/>
          <w:sz w:val="24"/>
          <w:szCs w:val="24"/>
        </w:rPr>
        <w:t>China</w:t>
      </w:r>
      <w:r>
        <w:rPr>
          <w:rFonts w:ascii="Times New Roman" w:hAnsi="Times New Roman"/>
          <w:sz w:val="24"/>
          <w:szCs w:val="24"/>
        </w:rPr>
        <w:t>”</w:t>
      </w:r>
      <w:r w:rsidRPr="007574FF">
        <w:rPr>
          <w:rFonts w:ascii="Times New Roman" w:hAnsi="Times New Roman"/>
          <w:sz w:val="24"/>
          <w:szCs w:val="24"/>
        </w:rPr>
        <w:t xml:space="preserve"> in Zambia</w:t>
      </w: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Much has been written over the last decade on Sino-Zambian relations. Zambia has been a “hotbed” of contention over the role of China on the continent, and witnessed extensive anti-Chinese riots in the capital city Lusaka and in the </w:t>
      </w:r>
      <w:proofErr w:type="spellStart"/>
      <w:r w:rsidRPr="007574FF">
        <w:rPr>
          <w:rFonts w:ascii="Times New Roman" w:hAnsi="Times New Roman"/>
          <w:sz w:val="24"/>
          <w:szCs w:val="24"/>
        </w:rPr>
        <w:t>Copperbelt</w:t>
      </w:r>
      <w:proofErr w:type="spellEnd"/>
      <w:r w:rsidRPr="007574FF">
        <w:rPr>
          <w:rFonts w:ascii="Times New Roman" w:hAnsi="Times New Roman"/>
          <w:sz w:val="24"/>
          <w:szCs w:val="24"/>
        </w:rPr>
        <w:t xml:space="preserve"> region of the country in 2006 on foot of an election which the recently deceased President Michael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 xml:space="preserve"> had lost. In that year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 xml:space="preserve"> ran on an explicitly anti-Chinese platform, issuing statements such as “we need investors not </w:t>
      </w:r>
      <w:proofErr w:type="spellStart"/>
      <w:r w:rsidRPr="007574FF">
        <w:rPr>
          <w:rFonts w:ascii="Times New Roman" w:hAnsi="Times New Roman"/>
          <w:sz w:val="24"/>
          <w:szCs w:val="24"/>
        </w:rPr>
        <w:t>infestors</w:t>
      </w:r>
      <w:proofErr w:type="spellEnd"/>
      <w:r w:rsidRPr="007574FF">
        <w:rPr>
          <w:rFonts w:ascii="Times New Roman" w:hAnsi="Times New Roman"/>
          <w:sz w:val="24"/>
          <w:szCs w:val="24"/>
        </w:rPr>
        <w:t>”. He tapped into discontent about the distribution of natural resource wealth and the highly unfavourable conditions under which Zambia’s copper industry had been privatised, to the benefit of foreigners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&lt;EndNote&gt;&lt;Cite&gt;&lt;Author&gt;Fraser&lt;/Author&gt;&lt;Year&gt;2007&lt;/Year&gt;&lt;RecNum&gt;1749&lt;/RecNum&gt;&lt;DisplayText&gt;(Fraser and Lungu 2007)&lt;/DisplayText&gt;&lt;record&gt;&lt;rec-number&gt;1749&lt;/rec-number&gt;&lt;foreign-keys&gt;&lt;key app="EN" db-id="s2vf900d7rwewue2pf9pwr9e0wedadz9zrxa"&gt;1749&lt;/key&gt;&lt;/foreign-keys&gt;&lt;ref-type name="Report"&gt;27&lt;/ref-type&gt;&lt;contributors&gt;&lt;authors&gt;&lt;author&gt;Fraser, Alistar&lt;/author&gt;&lt;author&gt;Lungu, John&lt;/author&gt;&lt;/authors&gt;&lt;/contributors&gt;&lt;auth-address&gt;Zambia&lt;/auth-address&gt;&lt;titles&gt;&lt;title&gt;For whom the windfalls? Winners &amp;amp; losers in the privatisation of Zambia&amp;apos;s copper mines&lt;/title&gt;&lt;/titles&gt;&lt;keywords&gt;&lt;keyword&gt;mining&lt;/keyword&gt;&lt;keyword&gt;Zambia&lt;/keyword&gt;&lt;keyword&gt;China&lt;/keyword&gt;&lt;/keywords&gt;&lt;dates&gt;&lt;year&gt;2007&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30" w:tooltip="Fraser, 2007 #1749" w:history="1">
        <w:r>
          <w:rPr>
            <w:rFonts w:ascii="Times New Roman" w:hAnsi="Times New Roman"/>
            <w:noProof/>
            <w:sz w:val="24"/>
            <w:szCs w:val="24"/>
          </w:rPr>
          <w:t>Fraser and Lungu 2007</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7574FF">
        <w:rPr>
          <w:rFonts w:ascii="Times New Roman" w:hAnsi="Times New Roman"/>
          <w:sz w:val="24"/>
          <w:szCs w:val="24"/>
        </w:rPr>
        <w:t>In the capital city</w:t>
      </w:r>
      <w:r>
        <w:rPr>
          <w:rFonts w:ascii="Times New Roman" w:hAnsi="Times New Roman"/>
          <w:sz w:val="24"/>
          <w:szCs w:val="24"/>
        </w:rPr>
        <w:t>,</w:t>
      </w:r>
      <w:r w:rsidRPr="007574FF">
        <w:rPr>
          <w:rFonts w:ascii="Times New Roman" w:hAnsi="Times New Roman"/>
          <w:sz w:val="24"/>
          <w:szCs w:val="24"/>
        </w:rPr>
        <w:t xml:space="preserve"> Lusaka</w:t>
      </w:r>
      <w:r>
        <w:rPr>
          <w:rFonts w:ascii="Times New Roman" w:hAnsi="Times New Roman"/>
          <w:sz w:val="24"/>
          <w:szCs w:val="24"/>
        </w:rPr>
        <w:t>,</w:t>
      </w:r>
      <w:r w:rsidRPr="007574FF">
        <w:rPr>
          <w:rFonts w:ascii="Times New Roman" w:hAnsi="Times New Roman"/>
          <w:sz w:val="24"/>
          <w:szCs w:val="24"/>
        </w:rPr>
        <w:t xml:space="preserve"> there was also substantial resentment against Chinese traders who were often felt to be displacing locals from the market.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 xml:space="preserve"> eventually ascended to the Presidency in 2011, after a campaign which was still critical of the Chinese presence in the country, but was less explicitly racist.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color w:val="555555"/>
          <w:sz w:val="24"/>
          <w:szCs w:val="24"/>
          <w:shd w:val="clear" w:color="auto" w:fill="FFFFFF"/>
        </w:rPr>
      </w:pPr>
      <w:r w:rsidRPr="007574FF">
        <w:rPr>
          <w:rFonts w:ascii="Times New Roman" w:hAnsi="Times New Roman"/>
          <w:sz w:val="24"/>
          <w:szCs w:val="24"/>
        </w:rPr>
        <w:lastRenderedPageBreak/>
        <w:t xml:space="preserve">On coming to power, </w:t>
      </w:r>
      <w:proofErr w:type="spellStart"/>
      <w:r w:rsidRPr="007574FF">
        <w:rPr>
          <w:rFonts w:ascii="Times New Roman" w:hAnsi="Times New Roman"/>
          <w:sz w:val="24"/>
          <w:szCs w:val="24"/>
        </w:rPr>
        <w:t>Sata’s</w:t>
      </w:r>
      <w:proofErr w:type="spellEnd"/>
      <w:r w:rsidRPr="007574FF">
        <w:rPr>
          <w:rFonts w:ascii="Times New Roman" w:hAnsi="Times New Roman"/>
          <w:sz w:val="24"/>
          <w:szCs w:val="24"/>
        </w:rPr>
        <w:t xml:space="preserve"> first diplomatic guest or visitor in State House was the Chinese ambassador.</w:t>
      </w:r>
      <w:r>
        <w:rPr>
          <w:rFonts w:ascii="Times New Roman" w:hAnsi="Times New Roman"/>
          <w:sz w:val="24"/>
          <w:szCs w:val="24"/>
        </w:rPr>
        <w:t xml:space="preserve"> </w:t>
      </w:r>
      <w:r w:rsidRPr="007574FF">
        <w:rPr>
          <w:rFonts w:ascii="Times New Roman" w:hAnsi="Times New Roman"/>
          <w:sz w:val="24"/>
          <w:szCs w:val="24"/>
        </w:rPr>
        <w:t xml:space="preserve">This signalled both the </w:t>
      </w:r>
      <w:r>
        <w:rPr>
          <w:rFonts w:ascii="Times New Roman" w:hAnsi="Times New Roman"/>
          <w:sz w:val="24"/>
          <w:szCs w:val="24"/>
        </w:rPr>
        <w:t xml:space="preserve">economic </w:t>
      </w:r>
      <w:r w:rsidRPr="007574FF">
        <w:rPr>
          <w:rFonts w:ascii="Times New Roman" w:hAnsi="Times New Roman"/>
          <w:sz w:val="24"/>
          <w:szCs w:val="24"/>
        </w:rPr>
        <w:t xml:space="preserve">importance of the Sino-Zambian relationship and that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 xml:space="preserve"> wished to have a cooperative rather than a conflictive relationship. More importantly, maybe, he sent Zambia’s first President, Kenneth Kaunda, to China to thank the government and government entities for the financial support that Zambia had received from China</w:t>
      </w:r>
      <w:r>
        <w:rPr>
          <w:rFonts w:ascii="Times New Roman" w:hAnsi="Times New Roman"/>
          <w:sz w:val="24"/>
          <w:szCs w:val="24"/>
        </w:rPr>
        <w:t xml:space="preserve"> since independence, such as the Tanzania-Zambia (TANZAM railway) constructed in the 1970s</w:t>
      </w:r>
      <w:r w:rsidRPr="007574FF">
        <w:rPr>
          <w:rFonts w:ascii="Times New Roman" w:hAnsi="Times New Roman"/>
          <w:sz w:val="24"/>
          <w:szCs w:val="24"/>
        </w:rPr>
        <w:t xml:space="preserve">. Given the </w:t>
      </w:r>
      <w:r>
        <w:rPr>
          <w:rFonts w:ascii="Times New Roman" w:hAnsi="Times New Roman"/>
          <w:sz w:val="24"/>
          <w:szCs w:val="24"/>
        </w:rPr>
        <w:t xml:space="preserve">growing </w:t>
      </w:r>
      <w:r w:rsidRPr="007574FF">
        <w:rPr>
          <w:rFonts w:ascii="Times New Roman" w:hAnsi="Times New Roman"/>
          <w:sz w:val="24"/>
          <w:szCs w:val="24"/>
        </w:rPr>
        <w:t xml:space="preserve">dependence of the Zambian economy on China for exports and investment, </w:t>
      </w:r>
      <w:proofErr w:type="spellStart"/>
      <w:r w:rsidRPr="007574FF">
        <w:rPr>
          <w:rFonts w:ascii="Times New Roman" w:hAnsi="Times New Roman"/>
          <w:sz w:val="24"/>
          <w:szCs w:val="24"/>
        </w:rPr>
        <w:t>Sata’s</w:t>
      </w:r>
      <w:proofErr w:type="spellEnd"/>
      <w:r w:rsidRPr="007574FF">
        <w:rPr>
          <w:rFonts w:ascii="Times New Roman" w:hAnsi="Times New Roman"/>
          <w:sz w:val="24"/>
          <w:szCs w:val="24"/>
        </w:rPr>
        <w:t xml:space="preserve"> positionality shifted immediately on assumption of the P</w:t>
      </w:r>
      <w:r>
        <w:rPr>
          <w:rFonts w:ascii="Times New Roman" w:hAnsi="Times New Roman"/>
          <w:sz w:val="24"/>
          <w:szCs w:val="24"/>
        </w:rPr>
        <w:t>residency as he was structurally</w:t>
      </w:r>
      <w:r w:rsidRPr="007574FF">
        <w:rPr>
          <w:rFonts w:ascii="Times New Roman" w:hAnsi="Times New Roman"/>
          <w:sz w:val="24"/>
          <w:szCs w:val="24"/>
        </w:rPr>
        <w:t xml:space="preserve"> enrolled </w:t>
      </w:r>
      <w:r>
        <w:rPr>
          <w:rFonts w:ascii="Times New Roman" w:hAnsi="Times New Roman"/>
          <w:sz w:val="24"/>
          <w:szCs w:val="24"/>
        </w:rPr>
        <w:t xml:space="preserve">and inducted </w:t>
      </w:r>
      <w:r w:rsidRPr="007574FF">
        <w:rPr>
          <w:rFonts w:ascii="Times New Roman" w:hAnsi="Times New Roman"/>
          <w:sz w:val="24"/>
          <w:szCs w:val="24"/>
        </w:rPr>
        <w:t xml:space="preserve">in the inter-elite actor network (cf.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&lt;EndNote&gt;&lt;Cite&gt;&lt;Author&gt;Hampwaye&lt;/Author&gt;&lt;Year&gt;2013&lt;/Year&gt;&lt;RecNum&gt;2684&lt;/RecNum&gt;&lt;DisplayText&gt;(Hampwaye and Kragelund 2013)&lt;/DisplayText&gt;&lt;record&gt;&lt;rec-number&gt;2684&lt;/rec-number&gt;&lt;foreign-keys&gt;&lt;key app="EN" db-id="s2vf900d7rwewue2pf9pwr9e0wedadz9zrxa"&gt;2684&lt;/key&gt;&lt;/foreign-keys&gt;&lt;ref-type name="Book Section"&gt;5&lt;/ref-type&gt;&lt;contributors&gt;&lt;authors&gt;&lt;author&gt;Hampwaye, Godfrey&lt;/author&gt;&lt;author&gt;Kragelund, Peter&lt;/author&gt;&lt;/authors&gt;&lt;secondary-authors&gt;&lt;author&gt;Adem, Seifudein &lt;/author&gt;&lt;/secondary-authors&gt;&lt;/contributors&gt;&lt;titles&gt;&lt;title&gt;Trends in Sino-Zambian Relations&lt;/title&gt;&lt;secondary-title&gt;China&amp;apos;s Diplomacy in Eastern and Southern Africa&lt;/secondary-title&gt;&lt;/titles&gt;&lt;pages&gt;27-40&lt;/pages&gt;&lt;section&gt;2&lt;/section&gt;&lt;keywords&gt;&lt;keyword&gt;China&lt;/keyword&gt;&lt;keyword&gt;Zambia&lt;/keyword&gt;&lt;/keywords&gt;&lt;dates&gt;&lt;year&gt;2013&lt;/year&gt;&lt;/dates&gt;&lt;pub-location&gt;Farnham&lt;/pub-location&gt;&lt;publisher&gt;Ashgate&lt;/publisher&gt;&lt;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34" w:tooltip="Hampwaye, 2013 #2684" w:history="1">
        <w:r>
          <w:rPr>
            <w:rFonts w:ascii="Times New Roman" w:hAnsi="Times New Roman"/>
            <w:noProof/>
            <w:sz w:val="24"/>
            <w:szCs w:val="24"/>
          </w:rPr>
          <w:t>Hampwaye and Kragelund 2013</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w:t>
      </w:r>
      <w:r>
        <w:rPr>
          <w:rFonts w:ascii="Times New Roman" w:hAnsi="Times New Roman"/>
          <w:sz w:val="24"/>
          <w:szCs w:val="24"/>
        </w:rPr>
        <w:t xml:space="preserve">. When the Chinese ambassador was leaving the country </w:t>
      </w:r>
      <w:r w:rsidRPr="007574FF">
        <w:rPr>
          <w:rFonts w:ascii="Times New Roman" w:hAnsi="Times New Roman"/>
          <w:sz w:val="24"/>
          <w:szCs w:val="24"/>
        </w:rPr>
        <w:t>after completing his term the Zambian foreign minister said “You became part of us. You blended in so well. It i</w:t>
      </w:r>
      <w:r>
        <w:rPr>
          <w:rFonts w:ascii="Times New Roman" w:hAnsi="Times New Roman"/>
          <w:sz w:val="24"/>
          <w:szCs w:val="24"/>
        </w:rPr>
        <w:t>s sad that you are leaving</w:t>
      </w:r>
      <w:r w:rsidRPr="007574F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&lt;EndNote&gt;&lt;Cite&gt;&lt;Author&gt;Patriotic Front&lt;/Author&gt;&lt;Year&gt;2013&lt;/Year&gt;&lt;RecNum&gt;2799&lt;/RecNum&gt;&lt;DisplayText&gt;(Patriotic Front 2013)&lt;/DisplayText&gt;&lt;record&gt;&lt;rec-number&gt;2799&lt;/rec-number&gt;&lt;foreign-keys&gt;&lt;key app="EN" db-id="s2vf900d7rwewue2pf9pwr9e0wedadz9zrxa"&gt;2799&lt;/key&gt;&lt;/foreign-keys&gt;&lt;ref-type name="Web Page"&gt;12&lt;/ref-type&gt;&lt;contributors&gt;&lt;authors&gt;&lt;author&gt;Patriotic Front,&lt;/author&gt;&lt;/authors&gt;&lt;/contributors&gt;&lt;titles&gt;&lt;title&gt;Chinese Ambassador Hail Sata&lt;/title&gt;&lt;/titles&gt;&lt;volume&gt;2014&lt;/volume&gt;&lt;number&gt;November 14&lt;/number&gt;&lt;keywords&gt;&lt;keyword&gt;Zambia&lt;/keyword&gt;&lt;keyword&gt;China&lt;/keyword&gt;&lt;/keywords&gt;&lt;dates&gt;&lt;year&gt;2013&lt;/year&gt;&lt;pub-dates&gt;&lt;date&gt;September 20&lt;/date&gt;&lt;/pub-dates&gt;&lt;/dates&gt;&lt;pub-location&gt;Lusaka&lt;/pub-location&gt;&lt;publisher&gt;Patriotic Front&lt;/publisher&gt;&lt;urls&gt;&lt;related-urls&gt;&lt;url&gt;http://pfzambia.com/bravo/index.php/pf-media/press-releases/item/181-chinese-ambassador-hails-sata&lt;/url&gt;&lt;/related-urls&gt;&lt;/urls&gt;&lt;/record&gt;&lt;/Cite&gt;&lt;/EndNote&gt;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8" w:tooltip="Patriotic Front, 2013 #2799" w:history="1">
        <w:r>
          <w:rPr>
            <w:rFonts w:ascii="Times New Roman" w:hAnsi="Times New Roman"/>
            <w:noProof/>
            <w:sz w:val="24"/>
            <w:szCs w:val="24"/>
          </w:rPr>
          <w:t>Patriotic Front 2013</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Nonetheless the copper</w:t>
      </w:r>
      <w:r w:rsidRPr="00D5799A">
        <w:rPr>
          <w:rFonts w:ascii="Times New Roman" w:hAnsi="Times New Roman"/>
          <w:sz w:val="24"/>
          <w:szCs w:val="24"/>
        </w:rPr>
        <w:t xml:space="preserve"> </w:t>
      </w:r>
      <w:r>
        <w:rPr>
          <w:rFonts w:ascii="Times New Roman" w:hAnsi="Times New Roman"/>
          <w:sz w:val="24"/>
          <w:szCs w:val="24"/>
        </w:rPr>
        <w:t>export- oriented assemblage remained intact.</w:t>
      </w:r>
    </w:p>
    <w:p w:rsidR="00B24EB7" w:rsidRPr="007574FF" w:rsidRDefault="00B24EB7" w:rsidP="00B24EB7">
      <w:pPr>
        <w:spacing w:line="480" w:lineRule="auto"/>
        <w:jc w:val="both"/>
        <w:rPr>
          <w:rFonts w:ascii="Times New Roman" w:hAnsi="Times New Roman"/>
          <w:color w:val="555555"/>
          <w:sz w:val="24"/>
          <w:szCs w:val="24"/>
          <w:shd w:val="clear" w:color="auto" w:fill="FFFFFF"/>
        </w:rPr>
      </w:pPr>
    </w:p>
    <w:p w:rsidR="00B24EB7" w:rsidRPr="007574FF" w:rsidRDefault="00B24EB7" w:rsidP="00B24EB7">
      <w:pPr>
        <w:spacing w:line="480" w:lineRule="auto"/>
        <w:jc w:val="both"/>
        <w:rPr>
          <w:rFonts w:ascii="Times New Roman" w:hAnsi="Times New Roman"/>
          <w:color w:val="555555"/>
          <w:sz w:val="24"/>
          <w:szCs w:val="24"/>
          <w:shd w:val="clear" w:color="auto" w:fill="FFFFFF"/>
        </w:rPr>
      </w:pPr>
      <w:r w:rsidRPr="007574FF">
        <w:rPr>
          <w:rFonts w:ascii="Times New Roman" w:hAnsi="Times New Roman"/>
          <w:sz w:val="24"/>
          <w:szCs w:val="24"/>
        </w:rPr>
        <w:t xml:space="preserve">While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 xml:space="preserve"> did introduce some “populist” policies, such as increasing minimum wages and trying to ensure that all receipts from mining transited through the Zambian banking system to ensure that all appropriate taxes were paid, the confrontational stance which he adopted towards Chinese engagement in Zambia </w:t>
      </w:r>
      <w:r>
        <w:rPr>
          <w:rFonts w:ascii="Times New Roman" w:hAnsi="Times New Roman"/>
          <w:sz w:val="24"/>
          <w:szCs w:val="24"/>
        </w:rPr>
        <w:t xml:space="preserve">was </w:t>
      </w:r>
      <w:r w:rsidRPr="007574FF">
        <w:rPr>
          <w:rFonts w:ascii="Times New Roman" w:hAnsi="Times New Roman"/>
          <w:sz w:val="24"/>
          <w:szCs w:val="24"/>
        </w:rPr>
        <w:t>quickly moderated</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&lt;EndNote&gt;&lt;Cite&gt;&lt;Author&gt;Cheeseman&lt;/Author&gt;&lt;Year&gt;2014&lt;/Year&gt;&lt;RecNum&gt;610&lt;/RecNum&gt;&lt;DisplayText&gt;(Cheeseman, R. Ford, and N. Simutanyi 2014)&lt;/DisplayText&gt;&lt;record&gt;&lt;rec-number&gt;610&lt;/rec-number&gt;&lt;foreign-keys&gt;&lt;key app="EN" db-id="azsfwddavtfx9heswv8v9rdkeaefd5fae9d5"&gt;610&lt;/key&gt;&lt;/foreign-keys&gt;&lt;ref-type name="Book Section"&gt;5&lt;/ref-type&gt;&lt;contributors&gt;&lt;authors&gt;&lt;author&gt;Cheeseman, N., &lt;/author&gt;&lt;author&gt;R. Ford, &lt;/author&gt;&lt;author&gt;N. Simutanyi, &lt;/author&gt;&lt;/authors&gt;&lt;secondary-authors&gt;&lt;author&gt;Adam, C., P. Collier, M. Gondwe&lt;/author&gt;&lt;/secondary-authors&gt;&lt;/contributors&gt;&lt;titles&gt;&lt;title&gt;Is there a &amp;quot;populist&amp;quot; threat in Zambia?&lt;/title&gt;&lt;secondary-title&gt;Zambia: Building Prosperity from Resource Wealth&lt;/secondary-title&gt;&lt;/titles&gt;&lt;dates&gt;&lt;year&gt;2014&lt;/year&gt;&lt;/dates&gt;&lt;pub-location&gt;Oxford and New York&lt;/pub-location&gt;&lt;publisher&gt;Oxford University Press&lt;/publisher&gt;&lt;urls&gt;&lt;/urls&gt;&lt;/record&gt;&lt;/Cite&gt;&lt;/EndNote&gt;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0" w:tooltip="Cheeseman, 2014 #610" w:history="1">
        <w:r>
          <w:rPr>
            <w:rFonts w:ascii="Times New Roman" w:hAnsi="Times New Roman"/>
            <w:noProof/>
            <w:sz w:val="24"/>
            <w:szCs w:val="24"/>
          </w:rPr>
          <w:t>Cheeseman, R. Ford, and N. Simutanyi 2014</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Indeed according to one report</w:t>
      </w:r>
      <w:r>
        <w:rPr>
          <w:rFonts w:ascii="Times New Roman" w:hAnsi="Times New Roman"/>
          <w:sz w:val="24"/>
          <w:szCs w:val="24"/>
        </w:rPr>
        <w:t xml:space="preserve"> shortly before his death</w:t>
      </w:r>
      <w:r w:rsidRPr="007574FF">
        <w:rPr>
          <w:rFonts w:ascii="Times New Roman" w:hAnsi="Times New Roman"/>
          <w:sz w:val="24"/>
          <w:szCs w:val="24"/>
        </w:rPr>
        <w:t xml:space="preserve"> the Chinese government paid for </w:t>
      </w:r>
      <w:proofErr w:type="spellStart"/>
      <w:r w:rsidRPr="007574FF">
        <w:rPr>
          <w:rFonts w:ascii="Times New Roman" w:hAnsi="Times New Roman"/>
          <w:sz w:val="24"/>
          <w:szCs w:val="24"/>
        </w:rPr>
        <w:t>Sata’s</w:t>
      </w:r>
      <w:proofErr w:type="spellEnd"/>
      <w:r w:rsidRPr="007574FF">
        <w:rPr>
          <w:rFonts w:ascii="Times New Roman" w:hAnsi="Times New Roman"/>
          <w:sz w:val="24"/>
          <w:szCs w:val="24"/>
        </w:rPr>
        <w:t xml:space="preserve"> hospital stay in Israel in 201</w:t>
      </w:r>
      <w:r>
        <w:rPr>
          <w:rFonts w:ascii="Times New Roman" w:hAnsi="Times New Roman"/>
          <w:sz w:val="24"/>
          <w:szCs w:val="24"/>
        </w:rPr>
        <w:t xml:space="preserve">4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&lt;EndNote&gt;&lt;Cite&gt;&lt;Author&gt;Watchdog&lt;/Author&gt;&lt;Year&gt;2014&lt;/Year&gt;&lt;RecNum&gt;2800&lt;/RecNum&gt;&lt;DisplayText&gt;(Zambian Watchdog 2014)&lt;/DisplayText&gt;&lt;record&gt;&lt;rec-number&gt;2800&lt;/rec-number&gt;&lt;foreign-keys&gt;&lt;key app="EN" db-id="s2vf900d7rwewue2pf9pwr9e0wedadz9zrxa"&gt;2800&lt;/key&gt;&lt;/foreign-keys&gt;&lt;ref-type name="Web Page"&gt;12&lt;/ref-type&gt;&lt;contributors&gt;&lt;authors&gt;&lt;author&gt;Zambian Watchdog,&lt;/author&gt;&lt;/authors&gt;&lt;/contributors&gt;&lt;titles&gt;&lt;title&gt;China paying for Sata’s current hospitalisation in Israel&lt;/title&gt;&lt;/titles&gt;&lt;volume&gt;2014&lt;/volume&gt;&lt;number&gt;November 15&lt;/number&gt;&lt;keywords&gt;&lt;keyword&gt;Zambia&lt;/keyword&gt;&lt;/keywords&gt;&lt;dates&gt;&lt;year&gt;2014&lt;/year&gt;&lt;pub-dates&gt;&lt;date&gt;June 25&lt;/date&gt;&lt;/pub-dates&gt;&lt;/dates&gt;&lt;pub-location&gt;Lusaka&lt;/pub-location&gt;&lt;publisher&gt;Zambian Watchdog&lt;/publisher&gt;&lt;urls&gt;&lt;related-urls&gt;&lt;url&gt;http://www.zambianwatchdog.com/china-paying-satas-current-hospitalisation-in-israel/&lt;/url&gt;&lt;/related-urls&gt;&lt;/urls&gt;&lt;/record&gt;&lt;/Cite&gt;&lt;/EndNote&gt;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68" w:tooltip="Zambian Watchdog, 2014 #2800" w:history="1">
        <w:r>
          <w:rPr>
            <w:rFonts w:ascii="Times New Roman" w:hAnsi="Times New Roman"/>
            <w:noProof/>
            <w:sz w:val="24"/>
            <w:szCs w:val="24"/>
          </w:rPr>
          <w:t>Zambian Watchdog 2014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The enrolment</w:t>
      </w:r>
      <w:r>
        <w:rPr>
          <w:rFonts w:ascii="Times New Roman" w:hAnsi="Times New Roman"/>
          <w:sz w:val="24"/>
          <w:szCs w:val="24"/>
        </w:rPr>
        <w:t xml:space="preserve"> or translations</w:t>
      </w:r>
      <w:r w:rsidRPr="007574FF">
        <w:rPr>
          <w:rFonts w:ascii="Times New Roman" w:hAnsi="Times New Roman"/>
          <w:sz w:val="24"/>
          <w:szCs w:val="24"/>
        </w:rPr>
        <w:t xml:space="preserve"> of Michael </w:t>
      </w:r>
      <w:proofErr w:type="spellStart"/>
      <w:r w:rsidRPr="007574FF">
        <w:rPr>
          <w:rFonts w:ascii="Times New Roman" w:hAnsi="Times New Roman"/>
          <w:sz w:val="24"/>
          <w:szCs w:val="24"/>
        </w:rPr>
        <w:t>Sata</w:t>
      </w:r>
      <w:proofErr w:type="spellEnd"/>
      <w:r>
        <w:rPr>
          <w:rFonts w:ascii="Times New Roman" w:hAnsi="Times New Roman"/>
          <w:sz w:val="24"/>
          <w:szCs w:val="24"/>
        </w:rPr>
        <w:t xml:space="preserve"> and his Popular Front government</w:t>
      </w:r>
      <w:r w:rsidRPr="007574FF">
        <w:rPr>
          <w:rFonts w:ascii="Times New Roman" w:hAnsi="Times New Roman"/>
          <w:sz w:val="24"/>
          <w:szCs w:val="24"/>
        </w:rPr>
        <w:t xml:space="preserve"> in</w:t>
      </w:r>
      <w:r>
        <w:rPr>
          <w:rFonts w:ascii="Times New Roman" w:hAnsi="Times New Roman"/>
          <w:sz w:val="24"/>
          <w:szCs w:val="24"/>
        </w:rPr>
        <w:t>to</w:t>
      </w:r>
      <w:r w:rsidRPr="007574FF">
        <w:rPr>
          <w:rFonts w:ascii="Times New Roman" w:hAnsi="Times New Roman"/>
          <w:sz w:val="24"/>
          <w:szCs w:val="24"/>
        </w:rPr>
        <w:t xml:space="preserve"> the China-centred copper export assembl</w:t>
      </w:r>
      <w:r>
        <w:rPr>
          <w:rFonts w:ascii="Times New Roman" w:hAnsi="Times New Roman"/>
          <w:sz w:val="24"/>
          <w:szCs w:val="24"/>
        </w:rPr>
        <w:t>age resulted, in part, from the commodity’</w:t>
      </w:r>
      <w:r w:rsidRPr="007574FF">
        <w:rPr>
          <w:rFonts w:ascii="Times New Roman" w:hAnsi="Times New Roman"/>
          <w:sz w:val="24"/>
          <w:szCs w:val="24"/>
        </w:rPr>
        <w:t>s contradictory</w:t>
      </w:r>
      <w:r>
        <w:rPr>
          <w:rFonts w:ascii="Times New Roman" w:hAnsi="Times New Roman"/>
          <w:sz w:val="24"/>
          <w:szCs w:val="24"/>
        </w:rPr>
        <w:t xml:space="preserve"> or</w:t>
      </w:r>
      <w:r w:rsidRPr="007574FF">
        <w:rPr>
          <w:rFonts w:ascii="Times New Roman" w:hAnsi="Times New Roman"/>
          <w:sz w:val="24"/>
          <w:szCs w:val="24"/>
        </w:rPr>
        <w:t xml:space="preserve"> </w:t>
      </w:r>
      <w:r>
        <w:rPr>
          <w:rFonts w:ascii="Times New Roman" w:hAnsi="Times New Roman"/>
          <w:sz w:val="24"/>
          <w:szCs w:val="24"/>
        </w:rPr>
        <w:t xml:space="preserve">bivalent </w:t>
      </w:r>
      <w:r w:rsidRPr="007574FF">
        <w:rPr>
          <w:rFonts w:ascii="Times New Roman" w:hAnsi="Times New Roman"/>
          <w:sz w:val="24"/>
          <w:szCs w:val="24"/>
        </w:rPr>
        <w:lastRenderedPageBreak/>
        <w:t>character as both a “national” resource and international commodity</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&lt;EndNote&gt;&lt;Cite&gt;&lt;Author&gt;Fraser&lt;/Author&gt;&lt;Year&gt;2010&lt;/Year&gt;&lt;RecNum&gt;608&lt;/RecNum&gt;&lt;DisplayText&gt;(Fraser and Larmer 2010)&lt;/DisplayText&gt;&lt;record&gt;&lt;rec-number&gt;608&lt;/rec-number&gt;&lt;foreign-keys&gt;&lt;key app="EN" db-id="azsfwddavtfx9heswv8v9rdkeaefd5fae9d5"&gt;608&lt;/key&gt;&lt;/foreign-keys&gt;&lt;ref-type name="Book"&gt;6&lt;/ref-type&gt;&lt;contributors&gt;&lt;authors&gt;&lt;author&gt;Fraser, Alastair&lt;/author&gt;&lt;author&gt;Larmer, Miles&lt;/author&gt;&lt;/authors&gt;&lt;/contributors&gt;&lt;titles&gt;&lt;title&gt;Zambia, mining, and neoliberalism : boom and bust on the globalized copperbelt&lt;/title&gt;&lt;/titles&gt;&lt;keywords&gt;&lt;keyword&gt;Copper industry and trade Zambia.&lt;/keyword&gt;&lt;keyword&gt;Zambia Economic conditions 1964-&lt;/keyword&gt;&lt;/keywords&gt;&lt;dates&gt;&lt;year&gt;2010&lt;/year&gt;&lt;/dates&gt;&lt;pub-location&gt;New York&lt;/pub-location&gt;&lt;publisher&gt;Palgrave Macmillan&lt;/publisher&gt;&lt;isbn&gt;9780230104983 (hbk.) : ¹57.50&amp;#xD;0230104983 (hbk.) : ¹57.50&lt;/isbn&gt;&lt;call-num&gt;338.2743096894 22&amp;#xD;British Library DSC m11/.11116&amp;#xD;British Library HMNTS YC.2012.a.4921&lt;/call-num&gt;&lt;urls&gt;&lt;/urls&gt;&lt;/record&gt;&lt;/Cite&gt;&lt;/EndNote&gt;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9" w:tooltip="Fraser, 2010 #608" w:history="1">
        <w:r>
          <w:rPr>
            <w:rFonts w:ascii="Times New Roman" w:hAnsi="Times New Roman"/>
            <w:noProof/>
            <w:sz w:val="24"/>
            <w:szCs w:val="24"/>
          </w:rPr>
          <w:t>Fraser and Larmer 2010</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r w:rsidRPr="007574FF">
        <w:rPr>
          <w:rFonts w:ascii="Times New Roman" w:hAnsi="Times New Roman"/>
          <w:sz w:val="24"/>
          <w:szCs w:val="24"/>
        </w:rPr>
        <w:t xml:space="preserve"> </w:t>
      </w:r>
      <w:r>
        <w:rPr>
          <w:rFonts w:ascii="Times New Roman" w:hAnsi="Times New Roman"/>
          <w:sz w:val="24"/>
          <w:szCs w:val="24"/>
        </w:rPr>
        <w:t>T</w:t>
      </w:r>
      <w:r w:rsidRPr="007574FF">
        <w:rPr>
          <w:rFonts w:ascii="Times New Roman" w:hAnsi="Times New Roman"/>
          <w:sz w:val="24"/>
          <w:szCs w:val="24"/>
        </w:rPr>
        <w:t>he nature of Zambia’s economic relations with China meant there was both a demand for</w:t>
      </w:r>
      <w:r>
        <w:rPr>
          <w:rFonts w:ascii="Times New Roman" w:hAnsi="Times New Roman"/>
          <w:sz w:val="24"/>
          <w:szCs w:val="24"/>
        </w:rPr>
        <w:t>,</w:t>
      </w:r>
      <w:r w:rsidRPr="007574FF">
        <w:rPr>
          <w:rFonts w:ascii="Times New Roman" w:hAnsi="Times New Roman"/>
          <w:sz w:val="24"/>
          <w:szCs w:val="24"/>
        </w:rPr>
        <w:t xml:space="preserve"> and supply of</w:t>
      </w:r>
      <w:r>
        <w:rPr>
          <w:rFonts w:ascii="Times New Roman" w:hAnsi="Times New Roman"/>
          <w:sz w:val="24"/>
          <w:szCs w:val="24"/>
        </w:rPr>
        <w:t>,</w:t>
      </w:r>
      <w:r w:rsidRPr="007574FF">
        <w:rPr>
          <w:rFonts w:ascii="Times New Roman" w:hAnsi="Times New Roman"/>
          <w:sz w:val="24"/>
          <w:szCs w:val="24"/>
        </w:rPr>
        <w:t xml:space="preserve"> cooperation forthcoming from the previously highly critical President. The structural nature of the dependent relationship which has been forged with China is consequently very much in evidence. </w:t>
      </w:r>
    </w:p>
    <w:p w:rsidR="00B24EB7"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This is not to deny that Michael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 xml:space="preserve"> did not try to exert power both vis-à-vis the West and vis-à-vis China (cf.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AuthorYear="1"&gt;&lt;Author&gt;Kragelund&lt;/Author&gt;&lt;Year&gt;2014&lt;/Year&gt;&lt;RecNum&gt;2675&lt;/RecNum&gt;&lt;DisplayText&gt;Kragelund (2014)&lt;/DisplayText&gt;&lt;record&gt;&lt;rec-number&gt;2675&lt;/rec-number&gt;&lt;foreign-keys&gt;&lt;key app="EN" db-id="s2vf900d7rwewue2pf9pwr9e0wedadz9zrxa"&gt;2675&lt;/key&gt;&lt;/foreign-keys&gt;&lt;ref-type name="Journal Article"&gt;17&lt;/ref-type&gt;&lt;contributors&gt;&lt;authors&gt;&lt;author&gt;Kragelund, Peter&lt;/author&gt;&lt;/authors&gt;&lt;/contributors&gt;&lt;auth-address&gt;H-drev&lt;/auth-address&gt;&lt;titles&gt;&lt;title&gt;”Donors go home”: non-traditional state actors and the creation of development space in Zambia&lt;/title&gt;&lt;secondary-title&gt;Third World Quarterly&lt;/secondary-title&gt;&lt;/titles&gt;&lt;periodical&gt;&lt;full-title&gt;Third World Quarterly&lt;/full-title&gt;&lt;/periodical&gt;&lt;pages&gt;145-162&lt;/pages&gt;&lt;volume&gt;35&lt;/volume&gt;&lt;number&gt;1&lt;/number&gt;&lt;keywords&gt;&lt;keyword&gt;Zambia&lt;/keyword&gt;&lt;keyword&gt;Emerging donor&lt;/keyword&gt;&lt;keyword&gt;policy space&lt;/keyword&gt;&lt;/keywords&gt;&lt;dates&gt;&lt;year&gt;2014&lt;/year&gt;&lt;/dates&gt;&lt;urls&gt;&lt;/urls&gt;&lt;/record&gt;&lt;/Cite&gt;&lt;/EndNote&gt;</w:instrText>
      </w:r>
      <w:r w:rsidRPr="007574FF">
        <w:rPr>
          <w:rFonts w:ascii="Times New Roman" w:hAnsi="Times New Roman"/>
          <w:sz w:val="24"/>
          <w:szCs w:val="24"/>
        </w:rPr>
        <w:fldChar w:fldCharType="separate"/>
      </w:r>
      <w:hyperlink w:anchor="_ENREF_39" w:tooltip="Kragelund, 2014 #2675" w:history="1">
        <w:r>
          <w:rPr>
            <w:rFonts w:ascii="Times New Roman" w:hAnsi="Times New Roman"/>
            <w:noProof/>
            <w:sz w:val="24"/>
            <w:szCs w:val="24"/>
          </w:rPr>
          <w:t>Kragelund (2014</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 The most recent examples include a decision to go against the ‘traditional’ development partners’ long-term agenda of privatisation</w:t>
      </w:r>
      <w:r>
        <w:rPr>
          <w:rFonts w:ascii="Times New Roman" w:hAnsi="Times New Roman"/>
          <w:sz w:val="24"/>
          <w:szCs w:val="24"/>
        </w:rPr>
        <w:t>,</w:t>
      </w:r>
      <w:r w:rsidRPr="007574FF">
        <w:rPr>
          <w:rFonts w:ascii="Times New Roman" w:hAnsi="Times New Roman"/>
          <w:sz w:val="24"/>
          <w:szCs w:val="24"/>
        </w:rPr>
        <w:t xml:space="preserve"> first by de-privatising the formerly state-owned telecommunication provider </w:t>
      </w:r>
      <w:proofErr w:type="spellStart"/>
      <w:r w:rsidRPr="007574FF">
        <w:rPr>
          <w:rFonts w:ascii="Times New Roman" w:hAnsi="Times New Roman"/>
          <w:sz w:val="24"/>
          <w:szCs w:val="24"/>
        </w:rPr>
        <w:t>Zamtel</w:t>
      </w:r>
      <w:proofErr w:type="spellEnd"/>
      <w:r w:rsidRPr="007574FF">
        <w:rPr>
          <w:rFonts w:ascii="Times New Roman" w:hAnsi="Times New Roman"/>
          <w:sz w:val="24"/>
          <w:szCs w:val="24"/>
        </w:rPr>
        <w:t xml:space="preserve">. The official reason for this decision was one of economics: A commission formed by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 xml:space="preserve"> himself reached the conclusion that </w:t>
      </w:r>
      <w:proofErr w:type="spellStart"/>
      <w:r>
        <w:rPr>
          <w:rFonts w:ascii="Times New Roman" w:hAnsi="Times New Roman"/>
          <w:sz w:val="24"/>
          <w:szCs w:val="24"/>
        </w:rPr>
        <w:t>Zamtel</w:t>
      </w:r>
      <w:proofErr w:type="spellEnd"/>
      <w:r w:rsidRPr="007574FF">
        <w:rPr>
          <w:rFonts w:ascii="Times New Roman" w:hAnsi="Times New Roman"/>
          <w:sz w:val="24"/>
          <w:szCs w:val="24"/>
        </w:rPr>
        <w:t xml:space="preserve"> had been undervalued and hence, the sale had been illegal. The political undertone cannot be missed.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 xml:space="preserve"> used his muscles to fight the ‘West’ and to pursue a domestic political go</w:t>
      </w:r>
      <w:r>
        <w:rPr>
          <w:rFonts w:ascii="Times New Roman" w:hAnsi="Times New Roman"/>
          <w:sz w:val="24"/>
          <w:szCs w:val="24"/>
        </w:rPr>
        <w:t>al of bringing ownership back into</w:t>
      </w:r>
      <w:r w:rsidRPr="007574FF">
        <w:rPr>
          <w:rFonts w:ascii="Times New Roman" w:hAnsi="Times New Roman"/>
          <w:sz w:val="24"/>
          <w:szCs w:val="24"/>
        </w:rPr>
        <w:t xml:space="preserve"> Zambian hands</w:t>
      </w:r>
      <w:r>
        <w:rPr>
          <w:rFonts w:ascii="Times New Roman" w:hAnsi="Times New Roman"/>
          <w:sz w:val="24"/>
          <w:szCs w:val="24"/>
        </w:rPr>
        <w:t xml:space="preserve">. This material and symbolic confrontation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&lt;EndNote&gt;&lt;Cite&gt;&lt;Author&gt;Cruise O&amp;apos;Brien&lt;/Author&gt;&lt;Year&gt;2003&lt;/Year&gt;&lt;RecNum&gt;535&lt;/RecNum&gt;&lt;DisplayText&gt;(Cruise O&amp;apos;Brien 2003)&lt;/DisplayText&gt;&lt;record&gt;&lt;rec-number&gt;535&lt;/rec-number&gt;&lt;foreign-keys&gt;&lt;key app="EN" db-id="azsfwddavtfx9heswv8v9rdkeaefd5fae9d5"&gt;535&lt;/key&gt;&lt;/foreign-keys&gt;&lt;ref-type name="Book"&gt;6&lt;/ref-type&gt;&lt;contributors&gt;&lt;authors&gt;&lt;author&gt;Cruise O&amp;apos;Brien, Donal B.&lt;/author&gt;&lt;/authors&gt;&lt;/contributors&gt;&lt;titles&gt;&lt;title&gt;Symbolic Confrontations: Muslims Imagining the State in Africa&lt;/title&gt;&lt;/titles&gt;&lt;dates&gt;&lt;year&gt;2003&lt;/year&gt;&lt;/dates&gt;&lt;pub-location&gt;London&lt;/pub-location&gt;&lt;publisher&gt;Hurst&lt;/publisher&gt;&lt;urls&gt;&lt;/urls&gt;&lt;/record&gt;&lt;/Cite&gt;&lt;/EndNote&gt;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3" w:tooltip="Cruise O'Brien, 2003 #535" w:history="1">
        <w:r>
          <w:rPr>
            <w:rFonts w:ascii="Times New Roman" w:hAnsi="Times New Roman"/>
            <w:noProof/>
            <w:sz w:val="24"/>
            <w:szCs w:val="24"/>
          </w:rPr>
          <w:t>Cruise O'Brien 2003</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represents a </w:t>
      </w:r>
      <w:proofErr w:type="spellStart"/>
      <w:r>
        <w:rPr>
          <w:rFonts w:ascii="Times New Roman" w:hAnsi="Times New Roman"/>
          <w:sz w:val="24"/>
          <w:szCs w:val="24"/>
        </w:rPr>
        <w:t>reinscription</w:t>
      </w:r>
      <w:proofErr w:type="spellEnd"/>
      <w:r>
        <w:rPr>
          <w:rFonts w:ascii="Times New Roman" w:hAnsi="Times New Roman"/>
          <w:sz w:val="24"/>
          <w:szCs w:val="24"/>
        </w:rPr>
        <w:t xml:space="preserve"> of African nationalism, in some ways similar to that of Robert Mugabe, a close friend of </w:t>
      </w:r>
      <w:proofErr w:type="spellStart"/>
      <w:r>
        <w:rPr>
          <w:rFonts w:ascii="Times New Roman" w:hAnsi="Times New Roman"/>
          <w:sz w:val="24"/>
          <w:szCs w:val="24"/>
        </w:rPr>
        <w:t>Sata’s</w:t>
      </w:r>
      <w:proofErr w:type="spellEnd"/>
      <w:r w:rsidRPr="007574FF">
        <w:rPr>
          <w:rFonts w:ascii="Times New Roman" w:hAnsi="Times New Roman"/>
          <w:sz w:val="24"/>
          <w:szCs w:val="24"/>
        </w:rPr>
        <w:t xml:space="preserve">. In a similar vein, the Zambian government in 2012 decided to cancel the Zambian Railways privatisation agreement. </w:t>
      </w:r>
    </w:p>
    <w:p w:rsidR="00B24EB7"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Moreover, the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-led government chose to flex its muscles vis-à-vis private investors. This was done through a number of laws passed in parliament. The most important ones include</w:t>
      </w:r>
      <w:r>
        <w:rPr>
          <w:rFonts w:ascii="Times New Roman" w:hAnsi="Times New Roman"/>
          <w:sz w:val="24"/>
          <w:szCs w:val="24"/>
        </w:rPr>
        <w:t>d</w:t>
      </w:r>
      <w:r w:rsidRPr="007574FF">
        <w:rPr>
          <w:rFonts w:ascii="Times New Roman" w:hAnsi="Times New Roman"/>
          <w:sz w:val="24"/>
          <w:szCs w:val="24"/>
        </w:rPr>
        <w:t xml:space="preserve"> a banning of dollar-denominated transactions to min</w:t>
      </w:r>
      <w:r>
        <w:rPr>
          <w:rFonts w:ascii="Times New Roman" w:hAnsi="Times New Roman"/>
          <w:sz w:val="24"/>
          <w:szCs w:val="24"/>
        </w:rPr>
        <w:t>imise large-scale tax avoidance</w:t>
      </w:r>
      <w:r w:rsidRPr="007574FF">
        <w:rPr>
          <w:rFonts w:ascii="Times New Roman" w:hAnsi="Times New Roman"/>
          <w:sz w:val="24"/>
          <w:szCs w:val="24"/>
        </w:rPr>
        <w:t xml:space="preserve"> and the passing of the Bank of Zambia (Amendment) Act 2013 that enables the Bank of Zambia to better monitor and </w:t>
      </w:r>
      <w:r w:rsidRPr="007574FF">
        <w:rPr>
          <w:rFonts w:ascii="Times New Roman" w:hAnsi="Times New Roman"/>
          <w:sz w:val="24"/>
          <w:szCs w:val="24"/>
        </w:rPr>
        <w:lastRenderedPageBreak/>
        <w:t xml:space="preserve">regulate foreign exchange flows, imports and exports, international transactions, equity investments and international money transfers in and out of the country.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Pr>
          <w:rFonts w:ascii="Times New Roman" w:hAnsi="Times New Roman"/>
          <w:sz w:val="24"/>
          <w:szCs w:val="24"/>
        </w:rPr>
        <w:t>T</w:t>
      </w:r>
      <w:r w:rsidRPr="007574FF">
        <w:rPr>
          <w:rFonts w:ascii="Times New Roman" w:hAnsi="Times New Roman"/>
          <w:sz w:val="24"/>
          <w:szCs w:val="24"/>
        </w:rPr>
        <w:t xml:space="preserve">he </w:t>
      </w:r>
      <w:proofErr w:type="spellStart"/>
      <w:r w:rsidRPr="007574FF">
        <w:rPr>
          <w:rFonts w:ascii="Times New Roman" w:hAnsi="Times New Roman"/>
          <w:sz w:val="24"/>
          <w:szCs w:val="24"/>
        </w:rPr>
        <w:t>Sata</w:t>
      </w:r>
      <w:proofErr w:type="spellEnd"/>
      <w:r w:rsidRPr="007574FF">
        <w:rPr>
          <w:rFonts w:ascii="Times New Roman" w:hAnsi="Times New Roman"/>
          <w:sz w:val="24"/>
          <w:szCs w:val="24"/>
        </w:rPr>
        <w:t>-led government</w:t>
      </w:r>
      <w:r>
        <w:rPr>
          <w:rFonts w:ascii="Times New Roman" w:hAnsi="Times New Roman"/>
          <w:sz w:val="24"/>
          <w:szCs w:val="24"/>
        </w:rPr>
        <w:t xml:space="preserve"> also</w:t>
      </w:r>
      <w:r w:rsidRPr="007574FF">
        <w:rPr>
          <w:rFonts w:ascii="Times New Roman" w:hAnsi="Times New Roman"/>
          <w:sz w:val="24"/>
          <w:szCs w:val="24"/>
        </w:rPr>
        <w:t xml:space="preserve"> seemed eager to crack down on companies that did not abide by the laws governing the country. In this regard, it did not spare Chinese companies and hence, i</w:t>
      </w:r>
      <w:r>
        <w:rPr>
          <w:rFonts w:ascii="Times New Roman" w:hAnsi="Times New Roman"/>
          <w:sz w:val="24"/>
          <w:szCs w:val="24"/>
        </w:rPr>
        <w:t xml:space="preserve">t took over the Chinese/Australian-owned </w:t>
      </w:r>
      <w:proofErr w:type="spellStart"/>
      <w:r>
        <w:rPr>
          <w:rFonts w:ascii="Times New Roman" w:hAnsi="Times New Roman"/>
          <w:sz w:val="24"/>
          <w:szCs w:val="24"/>
        </w:rPr>
        <w:t>Co</w:t>
      </w:r>
      <w:r w:rsidRPr="007574FF">
        <w:rPr>
          <w:rFonts w:ascii="Times New Roman" w:hAnsi="Times New Roman"/>
          <w:sz w:val="24"/>
          <w:szCs w:val="24"/>
        </w:rPr>
        <w:t>llum</w:t>
      </w:r>
      <w:proofErr w:type="spellEnd"/>
      <w:r w:rsidRPr="007574FF">
        <w:rPr>
          <w:rFonts w:ascii="Times New Roman" w:hAnsi="Times New Roman"/>
          <w:sz w:val="24"/>
          <w:szCs w:val="24"/>
        </w:rPr>
        <w:t xml:space="preserve"> mine because of ‘</w:t>
      </w:r>
      <w:r w:rsidRPr="007574FF">
        <w:rPr>
          <w:rFonts w:ascii="Times New Roman" w:hAnsi="Times New Roman"/>
          <w:i/>
          <w:sz w:val="24"/>
          <w:szCs w:val="24"/>
        </w:rPr>
        <w:t>gross abrogation of mining and environmental laws</w:t>
      </w:r>
      <w:r w:rsidRPr="007574FF">
        <w:rPr>
          <w:rFonts w:ascii="Times New Roman" w:hAnsi="Times New Roman"/>
          <w:sz w:val="24"/>
          <w:szCs w:val="24"/>
        </w:rPr>
        <w:t>’, of the failure to pay mineral royalties</w:t>
      </w:r>
      <w:r>
        <w:rPr>
          <w:rFonts w:ascii="Times New Roman" w:hAnsi="Times New Roman"/>
          <w:sz w:val="24"/>
          <w:szCs w:val="24"/>
        </w:rPr>
        <w:t>, and of the shooting of 13</w:t>
      </w:r>
      <w:r w:rsidRPr="007574FF">
        <w:rPr>
          <w:rFonts w:ascii="Times New Roman" w:hAnsi="Times New Roman"/>
          <w:sz w:val="24"/>
          <w:szCs w:val="24"/>
        </w:rPr>
        <w:t xml:space="preserve"> miners </w:t>
      </w:r>
      <w:r w:rsidRPr="007574FF">
        <w:rPr>
          <w:rFonts w:ascii="Times New Roman" w:hAnsi="Times New Roman"/>
          <w:sz w:val="24"/>
          <w:szCs w:val="24"/>
        </w:rPr>
        <w:fldChar w:fldCharType="begin"/>
      </w:r>
      <w:r>
        <w:rPr>
          <w:rFonts w:ascii="Times New Roman" w:hAnsi="Times New Roman"/>
          <w:sz w:val="24"/>
          <w:szCs w:val="24"/>
        </w:rPr>
        <w:instrText xml:space="preserve"> ADDIN EN.CITE &lt;EndNote&gt;&lt;Cite&gt;&lt;Author&gt;Chawe&lt;/Author&gt;&lt;Year&gt;2013&lt;/Year&gt;&lt;RecNum&gt;2643&lt;/RecNum&gt;&lt;DisplayText&gt;(Chawe 2013)&lt;/DisplayText&gt;&lt;record&gt;&lt;rec-number&gt;2643&lt;/rec-number&gt;&lt;foreign-keys&gt;&lt;key app="EN" db-id="s2vf900d7rwewue2pf9pwr9e0wedadz9zrxa"&gt;2643&lt;/key&gt;&lt;/foreign-keys&gt;&lt;ref-type name="Web Page"&gt;12&lt;/ref-type&gt;&lt;contributors&gt;&lt;authors&gt;&lt;author&gt;Chawe, Michael&lt;/author&gt;&lt;/authors&gt;&lt;/contributors&gt;&lt;titles&gt;&lt;title&gt;Zambia seizes controversial Chinese-owned mine&lt;/title&gt;&lt;/titles&gt;&lt;volume&gt;2013&lt;/volume&gt;&lt;number&gt;August 13&lt;/number&gt;&lt;keywords&gt;&lt;keyword&gt;Zambia&lt;/keyword&gt;&lt;keyword&gt;China&lt;/keyword&gt;&lt;keyword&gt;mining&lt;/keyword&gt;&lt;/keywords&gt;&lt;dates&gt;&lt;year&gt;2013&lt;/year&gt;&lt;/dates&gt;&lt;publisher&gt;Africa Review&lt;/publisher&gt;&lt;urls&gt;&lt;related-urls&gt;&lt;url&gt;http://www.africareview.com/News/Zambia-seizes-controversial-Chinese-owned-mine/-/979180/1700242/-/joitl4z/-/index.html&lt;/url&gt;&lt;/related-urls&gt;&lt;/urls&gt;&lt;/record&gt;&lt;/Cite&gt;&lt;/EndNote&gt;</w:instrText>
      </w:r>
      <w:r w:rsidRPr="007574FF">
        <w:rPr>
          <w:rFonts w:ascii="Times New Roman" w:hAnsi="Times New Roman"/>
          <w:sz w:val="24"/>
          <w:szCs w:val="24"/>
        </w:rPr>
        <w:fldChar w:fldCharType="separate"/>
      </w:r>
      <w:r>
        <w:rPr>
          <w:rFonts w:ascii="Times New Roman" w:hAnsi="Times New Roman"/>
          <w:noProof/>
          <w:sz w:val="24"/>
          <w:szCs w:val="24"/>
        </w:rPr>
        <w:t>(</w:t>
      </w:r>
      <w:hyperlink w:anchor="_ENREF_19" w:tooltip="Chawe, 2013 #2643" w:history="1">
        <w:r>
          <w:rPr>
            <w:rFonts w:ascii="Times New Roman" w:hAnsi="Times New Roman"/>
            <w:noProof/>
            <w:sz w:val="24"/>
            <w:szCs w:val="24"/>
          </w:rPr>
          <w:t>Chawe 2013</w:t>
        </w:r>
      </w:hyperlink>
      <w:r>
        <w:rPr>
          <w:rFonts w:ascii="Times New Roman" w:hAnsi="Times New Roman"/>
          <w:noProof/>
          <w:sz w:val="24"/>
          <w:szCs w:val="24"/>
        </w:rPr>
        <w:t>)</w:t>
      </w:r>
      <w:r w:rsidRPr="007574FF">
        <w:rPr>
          <w:rFonts w:ascii="Times New Roman" w:hAnsi="Times New Roman"/>
          <w:sz w:val="24"/>
          <w:szCs w:val="24"/>
        </w:rPr>
        <w:fldChar w:fldCharType="end"/>
      </w:r>
      <w:r w:rsidRPr="007574FF">
        <w:rPr>
          <w:rFonts w:ascii="Times New Roman" w:hAnsi="Times New Roman"/>
          <w:sz w:val="24"/>
          <w:szCs w:val="24"/>
        </w:rPr>
        <w:t>.</w:t>
      </w:r>
      <w:r>
        <w:rPr>
          <w:rFonts w:ascii="Times New Roman" w:hAnsi="Times New Roman"/>
          <w:sz w:val="24"/>
          <w:szCs w:val="24"/>
        </w:rPr>
        <w:t xml:space="preserve"> The circumstances around the shootings are highly contested however, with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AuthorYear="1"&gt;&lt;Author&gt;Sautman&lt;/Author&gt;&lt;Year&gt;2014&lt;/Year&gt;&lt;RecNum&gt;619&lt;/RecNum&gt;&lt;DisplayText&gt;Sautman and Yan (2014)&lt;/DisplayText&gt;&lt;record&gt;&lt;rec-number&gt;619&lt;/rec-number&gt;&lt;foreign-keys&gt;&lt;key app="EN" db-id="azsfwddavtfx9heswv8v9rdkeaefd5fae9d5"&gt;619&lt;/key&gt;&lt;/foreign-keys&gt;&lt;ref-type name="Journal Article"&gt;17&lt;/ref-type&gt;&lt;contributors&gt;&lt;authors&gt;&lt;author&gt;Sautman, B.&lt;/author&gt;&lt;author&gt;Yan, H. R.&lt;/author&gt;&lt;/authors&gt;&lt;/contributors&gt;&lt;auth-address&gt;Sautman, B&amp;#xD;Hong Kong Univ Sci &amp;amp; Technol, Hong Kong, Hong Kong, Peoples R China&amp;#xD;Hong Kong Univ Sci &amp;amp; Technol, Hong Kong, Hong Kong, Peoples R China&amp;#xD;Hong Kong Univ Sci &amp;amp; Technol, Hong Kong, Hong Kong, Peoples R China&amp;#xD;Hong Kong Polytech Univ, Hong Kong, Hong Kong, Peoples R China&lt;/auth-address&gt;&lt;titles&gt;&lt;title&gt;Bashing &amp;apos;the Chinese&amp;apos;: contextualizing Zambia&amp;apos;s Collum Coal Mine shooting&lt;/title&gt;&lt;secondary-title&gt;Journal of Contemporary China&lt;/secondary-title&gt;&lt;alt-title&gt;J Contemp China&lt;/alt-title&gt;&lt;/titles&gt;&lt;periodical&gt;&lt;full-title&gt;Journal of Contemporary China&lt;/full-title&gt;&lt;abbr-1&gt;J Contemp China&lt;/abbr-1&gt;&lt;/periodical&gt;&lt;alt-periodical&gt;&lt;full-title&gt;Journal of Contemporary China&lt;/full-title&gt;&lt;abbr-1&gt;J Contemp China&lt;/abbr-1&gt;&lt;/alt-periodical&gt;&lt;pages&gt;1073-1092&lt;/pages&gt;&lt;volume&gt;23&lt;/volume&gt;&lt;number&gt;90&lt;/number&gt;&lt;dates&gt;&lt;year&gt;2014&lt;/year&gt;&lt;/dates&gt;&lt;isbn&gt;1067-0564&lt;/isbn&gt;&lt;accession-num&gt;WOS:000342308300005&lt;/accession-num&gt;&lt;urls&gt;&lt;related-urls&gt;&lt;url&gt;&amp;lt;Go to ISI&amp;gt;://WOS:000342308300005&lt;/url&gt;&lt;/related-urls&gt;&lt;/urls&gt;&lt;electronic-resource-num&gt;Doi 10.1080/10670564.2014.898897&lt;/electronic-resource-num&gt;&lt;language&gt;English&lt;/language&gt;&lt;/record&gt;&lt;/Cite&gt;&lt;/EndNote&gt;</w:instrText>
      </w:r>
      <w:r>
        <w:rPr>
          <w:rFonts w:ascii="Times New Roman" w:hAnsi="Times New Roman"/>
          <w:sz w:val="24"/>
          <w:szCs w:val="24"/>
        </w:rPr>
        <w:fldChar w:fldCharType="separate"/>
      </w:r>
      <w:hyperlink w:anchor="_ENREF_53" w:tooltip="Sautman, 2014 #619" w:history="1">
        <w:r>
          <w:rPr>
            <w:rFonts w:ascii="Times New Roman" w:hAnsi="Times New Roman"/>
            <w:noProof/>
            <w:sz w:val="24"/>
            <w:szCs w:val="24"/>
          </w:rPr>
          <w:t>Sautman and Yan (2014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arguing that the fractious labour relations at the mine were an outcome of neoliberalism in Zambia, rather than particularly poor working conditions at the “Chinese” mine.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sidRPr="00E338BE">
        <w:rPr>
          <w:rFonts w:ascii="Times New Roman" w:hAnsi="Times New Roman"/>
          <w:sz w:val="24"/>
          <w:szCs w:val="24"/>
        </w:rPr>
        <w:t xml:space="preserve">Another tentative sign of increasing Zambian agency vis-à-vis external actors came with the release of </w:t>
      </w:r>
      <w:r>
        <w:rPr>
          <w:rFonts w:ascii="Times New Roman" w:hAnsi="Times New Roman"/>
          <w:sz w:val="24"/>
          <w:szCs w:val="24"/>
        </w:rPr>
        <w:t xml:space="preserve">the </w:t>
      </w:r>
      <w:r w:rsidRPr="00E338BE">
        <w:rPr>
          <w:rFonts w:ascii="Times New Roman" w:hAnsi="Times New Roman"/>
          <w:sz w:val="24"/>
          <w:szCs w:val="24"/>
        </w:rPr>
        <w:t xml:space="preserve">2015 budget that caused </w:t>
      </w:r>
      <w:r>
        <w:rPr>
          <w:rFonts w:ascii="Times New Roman" w:hAnsi="Times New Roman"/>
          <w:sz w:val="24"/>
          <w:szCs w:val="24"/>
        </w:rPr>
        <w:t>a certain amount of tumult</w:t>
      </w:r>
      <w:r w:rsidRPr="00E338BE">
        <w:rPr>
          <w:rFonts w:ascii="Times New Roman" w:hAnsi="Times New Roman"/>
          <w:sz w:val="24"/>
          <w:szCs w:val="24"/>
        </w:rPr>
        <w:t xml:space="preserve"> in the mining sector as it announced an overhaul of the mining fiscal regime</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&lt;EndNote&gt;&lt;Cite&gt;&lt;Author&gt;Unit&lt;/Author&gt;&lt;Year&gt;2014&lt;/Year&gt;&lt;RecNum&gt;2805&lt;/RecNum&gt;&lt;DisplayText&gt;(Economist Intelligence Unit 2014b)&lt;/DisplayText&gt;&lt;record&gt;&lt;rec-number&gt;2805&lt;/rec-number&gt;&lt;foreign-keys&gt;&lt;key app="EN" db-id="s2vf900d7rwewue2pf9pwr9e0wedadz9zrxa"&gt;2805&lt;/key&gt;&lt;/foreign-keys&gt;&lt;ref-type name="Web Page"&gt;12&lt;/ref-type&gt;&lt;contributors&gt;&lt;authors&gt;&lt;author&gt;Economist Intelligence Unit,&lt;/author&gt;&lt;/authors&gt;&lt;/contributors&gt;&lt;titles&gt;&lt;title&gt;Zambia economy: Quick View - Tax increases spark mine closures&lt;/title&gt;&lt;/titles&gt;&lt;volume&gt;2014&lt;/volume&gt;&lt;number&gt;December 22&lt;/number&gt;&lt;keywords&gt;&lt;keyword&gt;Zambia&lt;/keyword&gt;&lt;keyword&gt;tax&lt;/keyword&gt;&lt;keyword&gt;mining&lt;/keyword&gt;&lt;/keywords&gt;&lt;dates&gt;&lt;year&gt;2014&lt;/year&gt;&lt;pub-dates&gt;&lt;date&gt;December 22&lt;/date&gt;&lt;/pub-dates&gt;&lt;/dates&gt;&lt;publisher&gt;Economist Intelligence Unit&lt;/publisher&gt;&lt;urls&gt;&lt;related-urls&gt;&lt;url&gt;http://www.eiu.com/index.asp?layout=displayVw&amp;amp;article_id=612606845&amp;amp;geography_id=890000289&amp;amp;region_id&lt;/url&gt;&lt;/related-urls&gt;&lt;/urls&gt;&lt;/record&gt;&lt;/Cite&gt;&lt;/EndNote&gt;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5" w:tooltip="Economist Intelligence Unit, 2014 #2805" w:history="1">
        <w:r>
          <w:rPr>
            <w:rFonts w:ascii="Times New Roman" w:hAnsi="Times New Roman"/>
            <w:noProof/>
            <w:sz w:val="24"/>
            <w:szCs w:val="24"/>
          </w:rPr>
          <w:t>Economist Intelligence Unit 2014b</w:t>
        </w:r>
      </w:hyperlink>
      <w:r>
        <w:rPr>
          <w:rFonts w:ascii="Times New Roman" w:hAnsi="Times New Roman"/>
          <w:noProof/>
          <w:sz w:val="24"/>
          <w:szCs w:val="24"/>
        </w:rPr>
        <w:t>)</w:t>
      </w:r>
      <w:r>
        <w:rPr>
          <w:rFonts w:ascii="Times New Roman" w:hAnsi="Times New Roman"/>
          <w:sz w:val="24"/>
          <w:szCs w:val="24"/>
        </w:rPr>
        <w:fldChar w:fldCharType="end"/>
      </w:r>
      <w:r w:rsidRPr="00E338BE">
        <w:rPr>
          <w:rFonts w:ascii="Times New Roman" w:hAnsi="Times New Roman"/>
          <w:sz w:val="24"/>
          <w:szCs w:val="24"/>
        </w:rPr>
        <w:t>. As a result of the changes</w:t>
      </w:r>
      <w:r>
        <w:rPr>
          <w:rFonts w:ascii="Times New Roman" w:hAnsi="Times New Roman"/>
          <w:sz w:val="24"/>
          <w:szCs w:val="24"/>
        </w:rPr>
        <w:t>,</w:t>
      </w:r>
      <w:r w:rsidRPr="00E338BE">
        <w:rPr>
          <w:rFonts w:ascii="Times New Roman" w:hAnsi="Times New Roman"/>
          <w:sz w:val="24"/>
          <w:szCs w:val="24"/>
        </w:rPr>
        <w:t xml:space="preserve"> which amongst others include an increase of the royalty, i.e. the payment proportional to the purchase price of the ore to the owner of the reserve, from 6% to 8% for underground mines, </w:t>
      </w:r>
      <w:r>
        <w:rPr>
          <w:rFonts w:ascii="Times New Roman" w:hAnsi="Times New Roman"/>
          <w:sz w:val="24"/>
          <w:szCs w:val="24"/>
        </w:rPr>
        <w:t xml:space="preserve">Canadian-owned </w:t>
      </w:r>
      <w:r w:rsidRPr="00E338BE">
        <w:rPr>
          <w:rFonts w:ascii="Times New Roman" w:hAnsi="Times New Roman"/>
          <w:sz w:val="24"/>
          <w:szCs w:val="24"/>
        </w:rPr>
        <w:t xml:space="preserve">Barrick Gold announced that it </w:t>
      </w:r>
      <w:r>
        <w:rPr>
          <w:rFonts w:ascii="Times New Roman" w:hAnsi="Times New Roman"/>
          <w:sz w:val="24"/>
          <w:szCs w:val="24"/>
        </w:rPr>
        <w:t xml:space="preserve">would </w:t>
      </w:r>
      <w:r w:rsidRPr="00E338BE">
        <w:rPr>
          <w:rFonts w:ascii="Times New Roman" w:hAnsi="Times New Roman"/>
          <w:sz w:val="24"/>
          <w:szCs w:val="24"/>
        </w:rPr>
        <w:t xml:space="preserve">close down </w:t>
      </w:r>
      <w:r>
        <w:rPr>
          <w:rFonts w:ascii="Times New Roman" w:hAnsi="Times New Roman"/>
          <w:sz w:val="24"/>
          <w:szCs w:val="24"/>
        </w:rPr>
        <w:t xml:space="preserve">the big </w:t>
      </w:r>
      <w:proofErr w:type="spellStart"/>
      <w:r w:rsidRPr="00E338BE">
        <w:rPr>
          <w:rFonts w:ascii="Times New Roman" w:hAnsi="Times New Roman"/>
          <w:sz w:val="24"/>
          <w:szCs w:val="24"/>
        </w:rPr>
        <w:t>Lumwana</w:t>
      </w:r>
      <w:proofErr w:type="spellEnd"/>
      <w:r w:rsidRPr="00E338BE">
        <w:rPr>
          <w:rFonts w:ascii="Times New Roman" w:hAnsi="Times New Roman"/>
          <w:sz w:val="24"/>
          <w:szCs w:val="24"/>
        </w:rPr>
        <w:t xml:space="preserve"> mine.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lastRenderedPageBreak/>
        <w:t xml:space="preserve">This at first looks like the Zambian state exerting power over or against the corner-stone of the Zambian economy – large-scale foreign mining companies. Especially as the Minister of Finance, Alexander </w:t>
      </w:r>
      <w:proofErr w:type="spellStart"/>
      <w:r>
        <w:rPr>
          <w:rFonts w:ascii="Times New Roman" w:hAnsi="Times New Roman"/>
          <w:sz w:val="24"/>
          <w:szCs w:val="24"/>
        </w:rPr>
        <w:t>Chikwanda</w:t>
      </w:r>
      <w:proofErr w:type="spellEnd"/>
      <w:r>
        <w:rPr>
          <w:rFonts w:ascii="Times New Roman" w:hAnsi="Times New Roman"/>
          <w:sz w:val="24"/>
          <w:szCs w:val="24"/>
        </w:rPr>
        <w:t xml:space="preserve">, was quoted as saying that Zambia in fact </w:t>
      </w:r>
      <w:r w:rsidRPr="00D04C7F">
        <w:rPr>
          <w:rFonts w:ascii="Times New Roman" w:hAnsi="Times New Roman"/>
          <w:sz w:val="24"/>
          <w:szCs w:val="24"/>
        </w:rPr>
        <w:t xml:space="preserve">resisted the </w:t>
      </w:r>
      <w:r>
        <w:rPr>
          <w:rFonts w:ascii="Times New Roman" w:hAnsi="Times New Roman"/>
          <w:sz w:val="24"/>
          <w:szCs w:val="24"/>
        </w:rPr>
        <w:t>‘</w:t>
      </w:r>
      <w:r w:rsidRPr="00D04C7F">
        <w:rPr>
          <w:rFonts w:ascii="Times New Roman" w:hAnsi="Times New Roman"/>
          <w:sz w:val="24"/>
          <w:szCs w:val="24"/>
        </w:rPr>
        <w:t>stampede</w:t>
      </w:r>
      <w:r>
        <w:rPr>
          <w:rFonts w:ascii="Times New Roman" w:hAnsi="Times New Roman"/>
          <w:sz w:val="24"/>
          <w:szCs w:val="24"/>
        </w:rPr>
        <w:t>’</w:t>
      </w:r>
      <w:r w:rsidRPr="00D04C7F">
        <w:rPr>
          <w:rFonts w:ascii="Times New Roman" w:hAnsi="Times New Roman"/>
          <w:sz w:val="24"/>
          <w:szCs w:val="24"/>
        </w:rPr>
        <w:t xml:space="preserve"> by </w:t>
      </w:r>
      <w:r>
        <w:rPr>
          <w:rFonts w:ascii="Times New Roman" w:hAnsi="Times New Roman"/>
          <w:sz w:val="24"/>
          <w:szCs w:val="24"/>
        </w:rPr>
        <w:t xml:space="preserve">the very mining </w:t>
      </w:r>
      <w:r w:rsidRPr="00D04C7F">
        <w:rPr>
          <w:rFonts w:ascii="Times New Roman" w:hAnsi="Times New Roman"/>
          <w:sz w:val="24"/>
          <w:szCs w:val="24"/>
        </w:rPr>
        <w:t xml:space="preserve">companies </w:t>
      </w:r>
      <w:r>
        <w:rPr>
          <w:rFonts w:ascii="Times New Roman" w:hAnsi="Times New Roman"/>
          <w:sz w:val="24"/>
          <w:szCs w:val="24"/>
        </w:rPr>
        <w:t xml:space="preserve">that used the threat of closing down operations </w:t>
      </w:r>
      <w:r w:rsidRPr="00D04C7F">
        <w:rPr>
          <w:rFonts w:ascii="Times New Roman" w:hAnsi="Times New Roman"/>
          <w:sz w:val="24"/>
          <w:szCs w:val="24"/>
        </w:rPr>
        <w:t xml:space="preserve">to force </w:t>
      </w:r>
      <w:r>
        <w:rPr>
          <w:rFonts w:ascii="Times New Roman" w:hAnsi="Times New Roman"/>
          <w:sz w:val="24"/>
          <w:szCs w:val="24"/>
        </w:rPr>
        <w:t xml:space="preserve">him to nullify the changes that he proposed to the </w:t>
      </w:r>
      <w:r w:rsidRPr="00E338BE">
        <w:rPr>
          <w:rFonts w:ascii="Times New Roman" w:hAnsi="Times New Roman"/>
          <w:sz w:val="24"/>
          <w:szCs w:val="24"/>
        </w:rPr>
        <w:t>mining fiscal regime</w:t>
      </w:r>
      <w:r w:rsidRPr="00D04C7F">
        <w:rPr>
          <w:rFonts w:ascii="Times New Roman" w:hAnsi="Times New Roman"/>
          <w:sz w:val="24"/>
          <w:szCs w:val="24"/>
        </w:rPr>
        <w:t>: </w:t>
      </w:r>
      <w:r>
        <w:rPr>
          <w:rFonts w:ascii="Times New Roman" w:hAnsi="Times New Roman"/>
          <w:sz w:val="24"/>
          <w:szCs w:val="24"/>
        </w:rPr>
        <w:t>‘</w:t>
      </w:r>
      <w:r w:rsidRPr="00D04C7F">
        <w:rPr>
          <w:rFonts w:ascii="Times New Roman" w:hAnsi="Times New Roman"/>
          <w:i/>
          <w:sz w:val="24"/>
          <w:szCs w:val="24"/>
        </w:rPr>
        <w:t>[the mining tax changes] will pass through in its current form...These people don’t allow us to think about our own ideas, they just want to think for us...some mining companies want to stampede us to change the tax regime</w:t>
      </w:r>
      <w:r>
        <w:rPr>
          <w:rFonts w:ascii="Times New Roman" w:hAnsi="Times New Roman"/>
          <w:sz w:val="24"/>
          <w:szCs w:val="24"/>
        </w:rPr>
        <w:t xml:space="preserve">’ (quoted in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AuthorYear="1"&gt;&lt;Author&gt;Zambian Economist&lt;/Author&gt;&lt;Year&gt;2014&lt;/Year&gt;&lt;RecNum&gt;2803&lt;/RecNum&gt;&lt;DisplayText&gt;Zambian Economist (2014)&lt;/DisplayText&gt;&lt;record&gt;&lt;rec-number&gt;2803&lt;/rec-number&gt;&lt;foreign-keys&gt;&lt;key app="EN" db-id="s2vf900d7rwewue2pf9pwr9e0wedadz9zrxa"&gt;2803&lt;/key&gt;&lt;/foreign-keys&gt;&lt;ref-type name="Web Page"&gt;12&lt;/ref-type&gt;&lt;contributors&gt;&lt;authors&gt;&lt;author&gt;Zambian Economist,&lt;/author&gt;&lt;/authors&gt;&lt;/contributors&gt;&lt;titles&gt;&lt;title&gt;Mining companies stampede on Zambia&lt;/title&gt;&lt;/titles&gt;&lt;volume&gt;2014&lt;/volume&gt;&lt;number&gt;December 20&lt;/number&gt;&lt;keywords&gt;&lt;keyword&gt;mining&lt;/keyword&gt;&lt;keyword&gt;Zambia&lt;/keyword&gt;&lt;keyword&gt;Tax&lt;/keyword&gt;&lt;/keywords&gt;&lt;dates&gt;&lt;year&gt;2014&lt;/year&gt;&lt;pub-dates&gt;&lt;date&gt;December 8&lt;/date&gt;&lt;/pub-dates&gt;&lt;/dates&gt;&lt;urls&gt;&lt;related-urls&gt;&lt;url&gt;http://www.zambian-economist.com/2014/12/mining-companies-stampede-on-zambia.html&lt;/url&gt;&lt;/related-urls&gt;&lt;/urls&gt;&lt;/record&gt;&lt;/Cite&gt;&lt;/EndNote&gt;</w:instrText>
      </w:r>
      <w:r>
        <w:rPr>
          <w:rFonts w:ascii="Times New Roman" w:hAnsi="Times New Roman"/>
          <w:sz w:val="24"/>
          <w:szCs w:val="24"/>
        </w:rPr>
        <w:fldChar w:fldCharType="separate"/>
      </w:r>
      <w:hyperlink w:anchor="_ENREF_67" w:tooltip="Zambian Economist, 2014 #2803" w:history="1">
        <w:r>
          <w:rPr>
            <w:rFonts w:ascii="Times New Roman" w:hAnsi="Times New Roman"/>
            <w:noProof/>
            <w:sz w:val="24"/>
            <w:szCs w:val="24"/>
          </w:rPr>
          <w:t>Zambian Economist (2014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rsidR="00B24EB7" w:rsidRPr="00E338BE" w:rsidRDefault="00B24EB7" w:rsidP="00B24EB7">
      <w:pPr>
        <w:spacing w:line="480" w:lineRule="auto"/>
        <w:jc w:val="both"/>
        <w:rPr>
          <w:rFonts w:ascii="Times New Roman" w:hAnsi="Times New Roman"/>
          <w:sz w:val="24"/>
          <w:szCs w:val="24"/>
        </w:rPr>
      </w:pPr>
    </w:p>
    <w:p w:rsidR="00B24EB7" w:rsidRPr="00E338BE" w:rsidRDefault="00B24EB7" w:rsidP="00B24EB7">
      <w:pPr>
        <w:spacing w:line="480" w:lineRule="auto"/>
        <w:jc w:val="both"/>
        <w:rPr>
          <w:rFonts w:ascii="Times New Roman" w:hAnsi="Times New Roman"/>
          <w:sz w:val="24"/>
          <w:szCs w:val="24"/>
        </w:rPr>
      </w:pPr>
      <w:r w:rsidRPr="00E338BE">
        <w:rPr>
          <w:rFonts w:ascii="Times New Roman" w:hAnsi="Times New Roman"/>
          <w:sz w:val="24"/>
          <w:szCs w:val="24"/>
        </w:rPr>
        <w:t xml:space="preserve">On closer inspection, however, the overhaul of the mining fiscal regime is not necessarily a sign of increasing Zambian agency. First and foremost, analysts see this more as sign of weakness than strength on the part of the Zambian state. As the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AuthorYear="1"&gt;&lt;Author&gt;Economist Intelligence Unit&lt;/Author&gt;&lt;Year&gt;2014&lt;/Year&gt;&lt;RecNum&gt;2804&lt;/RecNum&gt;&lt;DisplayText&gt;Economist Intelligence Unit (2014a)&lt;/DisplayText&gt;&lt;record&gt;&lt;rec-number&gt;2804&lt;/rec-number&gt;&lt;foreign-keys&gt;&lt;key app="EN" db-id="s2vf900d7rwewue2pf9pwr9e0wedadz9zrxa"&gt;2804&lt;/key&gt;&lt;/foreign-keys&gt;&lt;ref-type name="Web Page"&gt;12&lt;/ref-type&gt;&lt;contributors&gt;&lt;authors&gt;&lt;author&gt;Economist Intelligence Unit,&lt;/author&gt;&lt;/authors&gt;&lt;/contributors&gt;&lt;titles&gt;&lt;title&gt;Mining taxes increased to finance 2015 budget&lt;/title&gt;&lt;/titles&gt;&lt;volume&gt;2014&lt;/volume&gt;&lt;number&gt;December 17&lt;/number&gt;&lt;keywords&gt;&lt;keyword&gt;Zambia&lt;/keyword&gt;&lt;keyword&gt;tax&lt;/keyword&gt;&lt;/keywords&gt;&lt;dates&gt;&lt;year&gt;2014&lt;/year&gt;&lt;pub-dates&gt;&lt;date&gt;October 14&lt;/date&gt;&lt;/pub-dates&gt;&lt;/dates&gt;&lt;publisher&gt;Economist Intelligence Unit&lt;/publisher&gt;&lt;urls&gt;&lt;related-urls&gt;&lt;url&gt;http://country.eiu.com/article.aspx?articleid=602380244&amp;amp;Country=Zambia&amp;amp;topic=Economy&amp;amp;subtopic=Forecast&amp;amp;subsubtopic=Fiscal+policy+outlook&amp;amp;u=1&amp;amp;pid=1772389361&amp;amp;oid=1772389361&amp;amp;uid=1&lt;/url&gt;&lt;/related-urls&gt;&lt;/urls&gt;&lt;/record&gt;&lt;/Cite&gt;&lt;/EndNote&gt;</w:instrText>
      </w:r>
      <w:r>
        <w:rPr>
          <w:rFonts w:ascii="Times New Roman" w:hAnsi="Times New Roman"/>
          <w:sz w:val="24"/>
          <w:szCs w:val="24"/>
        </w:rPr>
        <w:fldChar w:fldCharType="separate"/>
      </w:r>
      <w:hyperlink w:anchor="_ENREF_24" w:tooltip="Economist Intelligence Unit, 2014 #2804" w:history="1">
        <w:r>
          <w:rPr>
            <w:rFonts w:ascii="Times New Roman" w:hAnsi="Times New Roman"/>
            <w:noProof/>
            <w:sz w:val="24"/>
            <w:szCs w:val="24"/>
          </w:rPr>
          <w:t>Economist Intelligence Unit (2014a</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E338BE">
        <w:rPr>
          <w:rFonts w:ascii="Times New Roman" w:hAnsi="Times New Roman"/>
          <w:sz w:val="24"/>
          <w:szCs w:val="24"/>
        </w:rPr>
        <w:t>put it in November 2014: ‘</w:t>
      </w:r>
      <w:r w:rsidRPr="00583C26">
        <w:rPr>
          <w:rFonts w:ascii="Times New Roman" w:hAnsi="Times New Roman"/>
          <w:i/>
          <w:sz w:val="24"/>
          <w:szCs w:val="24"/>
        </w:rPr>
        <w:t>The raising of taxes suggests the government has bowed to internal pressure to increase the mining sector's contribution to revenue collection</w:t>
      </w:r>
      <w:r>
        <w:rPr>
          <w:rFonts w:ascii="Times New Roman" w:hAnsi="Times New Roman"/>
          <w:sz w:val="24"/>
          <w:szCs w:val="24"/>
        </w:rPr>
        <w:t>’</w:t>
      </w:r>
      <w:r w:rsidRPr="00E338BE">
        <w:rPr>
          <w:rFonts w:ascii="Times New Roman" w:hAnsi="Times New Roman"/>
          <w:sz w:val="24"/>
          <w:szCs w:val="24"/>
        </w:rPr>
        <w:t>. More importantly, the change of the mining fiscal regime was essentially a change of tax levels (royalties and income tax)</w:t>
      </w:r>
      <w:r>
        <w:rPr>
          <w:rFonts w:ascii="Times New Roman" w:hAnsi="Times New Roman"/>
          <w:sz w:val="24"/>
          <w:szCs w:val="24"/>
        </w:rPr>
        <w:t>,</w:t>
      </w:r>
      <w:r w:rsidRPr="00E338BE">
        <w:rPr>
          <w:rFonts w:ascii="Times New Roman" w:hAnsi="Times New Roman"/>
          <w:sz w:val="24"/>
          <w:szCs w:val="24"/>
        </w:rPr>
        <w:t xml:space="preserve"> not an alteration of how taxes are calculated. As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AuthorYear="1"&gt;&lt;Author&gt;Conrad&lt;/Author&gt;&lt;Year&gt;2014&lt;/Year&gt;&lt;RecNum&gt;2806&lt;/RecNum&gt;&lt;DisplayText&gt;Conrad (2014)&lt;/DisplayText&gt;&lt;record&gt;&lt;rec-number&gt;2806&lt;/rec-number&gt;&lt;foreign-keys&gt;&lt;key app="EN" db-id="s2vf900d7rwewue2pf9pwr9e0wedadz9zrxa"&gt;2806&lt;/key&gt;&lt;/foreign-keys&gt;&lt;ref-type name="Book Section"&gt;5&lt;/ref-type&gt;&lt;contributors&gt;&lt;authors&gt;&lt;author&gt;Conrad, Robert F.&lt;/author&gt;&lt;/authors&gt;&lt;secondary-authors&gt;&lt;author&gt;Adam,  Christopher S.&lt;/author&gt;&lt;author&gt;Collier, Paul&lt;/author&gt;&lt;author&gt;Gondwe, Michael&lt;/author&gt;&lt;/secondary-authors&gt;&lt;/contributors&gt;&lt;auth-address&gt;Book shelf&lt;/auth-address&gt;&lt;titles&gt;&lt;title&gt;Mineral Taxation in Zambia&lt;/title&gt;&lt;secondary-title&gt;Zambia. Building Prosperity from Resource Wealth&lt;/secondary-title&gt;&lt;/titles&gt;&lt;pages&gt;82-109&lt;/pages&gt;&lt;keywords&gt;&lt;keyword&gt;Zambia&lt;/keyword&gt;&lt;keyword&gt;tax&lt;/keyword&gt;&lt;keyword&gt;mining&lt;/keyword&gt;&lt;/keywords&gt;&lt;dates&gt;&lt;year&gt;2014&lt;/year&gt;&lt;/dates&gt;&lt;pub-location&gt;Oxford&lt;/pub-location&gt;&lt;publisher&gt;Oxford University Press&lt;/publisher&gt;&lt;urls&gt;&lt;/urls&gt;&lt;/record&gt;&lt;/Cite&gt;&lt;/EndNote&gt;</w:instrText>
      </w:r>
      <w:r>
        <w:rPr>
          <w:rFonts w:ascii="Times New Roman" w:hAnsi="Times New Roman"/>
          <w:sz w:val="24"/>
          <w:szCs w:val="24"/>
        </w:rPr>
        <w:fldChar w:fldCharType="separate"/>
      </w:r>
      <w:hyperlink w:anchor="_ENREF_21" w:tooltip="Conrad, 2014 #2806" w:history="1">
        <w:r>
          <w:rPr>
            <w:rFonts w:ascii="Times New Roman" w:hAnsi="Times New Roman"/>
            <w:noProof/>
            <w:sz w:val="24"/>
            <w:szCs w:val="24"/>
          </w:rPr>
          <w:t>Conrad (2014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E338BE">
        <w:rPr>
          <w:rFonts w:ascii="Times New Roman" w:hAnsi="Times New Roman"/>
          <w:sz w:val="24"/>
          <w:szCs w:val="24"/>
        </w:rPr>
        <w:t>explains in detail</w:t>
      </w:r>
      <w:r>
        <w:rPr>
          <w:rFonts w:ascii="Times New Roman" w:hAnsi="Times New Roman"/>
          <w:sz w:val="24"/>
          <w:szCs w:val="24"/>
        </w:rPr>
        <w:t>,</w:t>
      </w:r>
      <w:r w:rsidRPr="00E338BE">
        <w:rPr>
          <w:rFonts w:ascii="Times New Roman" w:hAnsi="Times New Roman"/>
          <w:sz w:val="24"/>
          <w:szCs w:val="24"/>
        </w:rPr>
        <w:t xml:space="preserve"> the Zambian mining fiscal regime is characterized by vagueness</w:t>
      </w:r>
      <w:r>
        <w:rPr>
          <w:rFonts w:ascii="Times New Roman" w:hAnsi="Times New Roman"/>
          <w:sz w:val="24"/>
          <w:szCs w:val="24"/>
        </w:rPr>
        <w:t>,</w:t>
      </w:r>
      <w:r w:rsidRPr="00E338BE">
        <w:rPr>
          <w:rFonts w:ascii="Times New Roman" w:hAnsi="Times New Roman"/>
          <w:sz w:val="24"/>
          <w:szCs w:val="24"/>
        </w:rPr>
        <w:t xml:space="preserve"> where vagueness benefits the mining companies – not the Zambian state. </w:t>
      </w:r>
      <w:r>
        <w:rPr>
          <w:rFonts w:ascii="Times New Roman" w:hAnsi="Times New Roman"/>
          <w:sz w:val="24"/>
          <w:szCs w:val="24"/>
        </w:rPr>
        <w:t xml:space="preserve">This is especially apparent with regards to the </w:t>
      </w:r>
      <w:r w:rsidRPr="00E338BE">
        <w:rPr>
          <w:rFonts w:ascii="Times New Roman" w:hAnsi="Times New Roman"/>
          <w:sz w:val="24"/>
          <w:szCs w:val="24"/>
        </w:rPr>
        <w:t>base for royalty calculations</w:t>
      </w:r>
      <w:r>
        <w:rPr>
          <w:rFonts w:ascii="Times New Roman" w:hAnsi="Times New Roman"/>
          <w:sz w:val="24"/>
          <w:szCs w:val="24"/>
        </w:rPr>
        <w:t xml:space="preserve"> and how to </w:t>
      </w:r>
      <w:r w:rsidRPr="00E338BE">
        <w:rPr>
          <w:rFonts w:ascii="Times New Roman" w:hAnsi="Times New Roman"/>
          <w:sz w:val="24"/>
          <w:szCs w:val="24"/>
        </w:rPr>
        <w:t>measure quantities of output</w:t>
      </w:r>
      <w:r>
        <w:rPr>
          <w:rFonts w:ascii="Times New Roman" w:hAnsi="Times New Roman"/>
          <w:sz w:val="24"/>
          <w:szCs w:val="24"/>
        </w:rPr>
        <w:t xml:space="preserve">. As regards the former some mining companies determine the </w:t>
      </w:r>
      <w:r w:rsidRPr="00E338BE">
        <w:rPr>
          <w:rFonts w:ascii="Times New Roman" w:hAnsi="Times New Roman"/>
          <w:sz w:val="24"/>
          <w:szCs w:val="24"/>
        </w:rPr>
        <w:t>base for royalty calculations</w:t>
      </w:r>
      <w:r>
        <w:rPr>
          <w:rFonts w:ascii="Times New Roman" w:hAnsi="Times New Roman"/>
          <w:sz w:val="24"/>
          <w:szCs w:val="24"/>
        </w:rPr>
        <w:t xml:space="preserve"> </w:t>
      </w:r>
      <w:r w:rsidRPr="00E338BE">
        <w:rPr>
          <w:rFonts w:ascii="Times New Roman" w:hAnsi="Times New Roman"/>
          <w:sz w:val="24"/>
          <w:szCs w:val="24"/>
        </w:rPr>
        <w:t xml:space="preserve">on </w:t>
      </w:r>
      <w:r>
        <w:rPr>
          <w:rFonts w:ascii="Times New Roman" w:hAnsi="Times New Roman"/>
          <w:sz w:val="24"/>
          <w:szCs w:val="24"/>
        </w:rPr>
        <w:t>the price that they get paid by buyers overseas,</w:t>
      </w:r>
      <w:r w:rsidRPr="00E338BE">
        <w:rPr>
          <w:rFonts w:ascii="Times New Roman" w:hAnsi="Times New Roman"/>
          <w:sz w:val="24"/>
          <w:szCs w:val="24"/>
        </w:rPr>
        <w:t xml:space="preserve"> others on concentrate</w:t>
      </w:r>
      <w:r>
        <w:rPr>
          <w:rFonts w:ascii="Times New Roman" w:hAnsi="Times New Roman"/>
          <w:sz w:val="24"/>
          <w:szCs w:val="24"/>
        </w:rPr>
        <w:t xml:space="preserve"> or on the smelter output production</w:t>
      </w:r>
      <w:r w:rsidRPr="00E338BE">
        <w:rPr>
          <w:rFonts w:ascii="Times New Roman" w:hAnsi="Times New Roman"/>
          <w:sz w:val="24"/>
          <w:szCs w:val="24"/>
        </w:rPr>
        <w:t xml:space="preserve">. </w:t>
      </w:r>
      <w:r>
        <w:rPr>
          <w:rFonts w:ascii="Times New Roman" w:hAnsi="Times New Roman"/>
          <w:sz w:val="24"/>
          <w:szCs w:val="24"/>
        </w:rPr>
        <w:t>H</w:t>
      </w:r>
      <w:r w:rsidRPr="00E338BE">
        <w:rPr>
          <w:rFonts w:ascii="Times New Roman" w:hAnsi="Times New Roman"/>
          <w:sz w:val="24"/>
          <w:szCs w:val="24"/>
        </w:rPr>
        <w:t xml:space="preserve">ow to measure quantities of output is not clear either: some use production figures, others concentrate figures (either when sold to domestic smelters or when exported), and finally some use </w:t>
      </w:r>
      <w:r>
        <w:rPr>
          <w:rFonts w:ascii="Times New Roman" w:hAnsi="Times New Roman"/>
          <w:sz w:val="24"/>
          <w:szCs w:val="24"/>
        </w:rPr>
        <w:t xml:space="preserve">the number of copper </w:t>
      </w:r>
      <w:r w:rsidRPr="00E338BE">
        <w:rPr>
          <w:rFonts w:ascii="Times New Roman" w:hAnsi="Times New Roman"/>
          <w:sz w:val="24"/>
          <w:szCs w:val="24"/>
        </w:rPr>
        <w:t>cathodes</w:t>
      </w:r>
      <w:r>
        <w:rPr>
          <w:rFonts w:ascii="Times New Roman" w:hAnsi="Times New Roman"/>
          <w:sz w:val="24"/>
          <w:szCs w:val="24"/>
        </w:rPr>
        <w:t xml:space="preserve"> (sheets) produced</w:t>
      </w:r>
      <w:r w:rsidRPr="00E338BE">
        <w:rPr>
          <w:rFonts w:ascii="Times New Roman" w:hAnsi="Times New Roman"/>
          <w:sz w:val="24"/>
          <w:szCs w:val="24"/>
        </w:rPr>
        <w:t xml:space="preserve">. </w:t>
      </w:r>
      <w:r w:rsidRPr="00E338BE">
        <w:rPr>
          <w:rFonts w:ascii="Times New Roman" w:hAnsi="Times New Roman"/>
          <w:sz w:val="24"/>
          <w:szCs w:val="24"/>
        </w:rPr>
        <w:lastRenderedPageBreak/>
        <w:t xml:space="preserve">The result is that albeit mining companies </w:t>
      </w:r>
      <w:r>
        <w:rPr>
          <w:rFonts w:ascii="Times New Roman" w:hAnsi="Times New Roman"/>
          <w:sz w:val="24"/>
          <w:szCs w:val="24"/>
        </w:rPr>
        <w:t xml:space="preserve">in Zambia </w:t>
      </w:r>
      <w:r w:rsidRPr="00E338BE">
        <w:rPr>
          <w:rFonts w:ascii="Times New Roman" w:hAnsi="Times New Roman"/>
          <w:sz w:val="24"/>
          <w:szCs w:val="24"/>
        </w:rPr>
        <w:t>pay a lot more tax now than immediately after the mines were privatized in the late 1990s</w:t>
      </w:r>
      <w:r>
        <w:rPr>
          <w:rFonts w:ascii="Times New Roman" w:hAnsi="Times New Roman"/>
          <w:sz w:val="24"/>
          <w:szCs w:val="24"/>
        </w:rPr>
        <w:t>,</w:t>
      </w:r>
      <w:r w:rsidRPr="00E338BE">
        <w:rPr>
          <w:rFonts w:ascii="Times New Roman" w:hAnsi="Times New Roman"/>
          <w:sz w:val="24"/>
          <w:szCs w:val="24"/>
        </w:rPr>
        <w:t xml:space="preserve"> ‘</w:t>
      </w:r>
      <w:r w:rsidRPr="007C333A">
        <w:rPr>
          <w:rFonts w:ascii="Times New Roman" w:hAnsi="Times New Roman"/>
          <w:i/>
          <w:sz w:val="24"/>
          <w:szCs w:val="24"/>
        </w:rPr>
        <w:t>…the number of mines actually paying tax is known to be relatively few</w:t>
      </w:r>
      <w:r w:rsidRPr="00E338BE">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&lt;EndNote&gt;&lt;Cite&gt;&lt;Author&gt;Conrad&lt;/Author&gt;&lt;Year&gt;2014&lt;/Year&gt;&lt;RecNum&gt;2806&lt;/RecNum&gt;&lt;Suffix&gt;: 93&lt;/Suffix&gt;&lt;DisplayText&gt;(Conrad 2014: 93)&lt;/DisplayText&gt;&lt;record&gt;&lt;rec-number&gt;2806&lt;/rec-number&gt;&lt;foreign-keys&gt;&lt;key app="EN" db-id="s2vf900d7rwewue2pf9pwr9e0wedadz9zrxa"&gt;2806&lt;/key&gt;&lt;/foreign-keys&gt;&lt;ref-type name="Book Section"&gt;5&lt;/ref-type&gt;&lt;contributors&gt;&lt;authors&gt;&lt;author&gt;Conrad, Robert F.&lt;/author&gt;&lt;/authors&gt;&lt;secondary-authors&gt;&lt;author&gt;Adam,  Christopher S.&lt;/author&gt;&lt;author&gt;Collier, Paul&lt;/author&gt;&lt;author&gt;Gondwe, Michael&lt;/author&gt;&lt;/secondary-authors&gt;&lt;/contributors&gt;&lt;auth-address&gt;Book shelf&lt;/auth-address&gt;&lt;titles&gt;&lt;title&gt;Mineral Taxation in Zambia&lt;/title&gt;&lt;secondary-title&gt;Zambia. Building Prosperity from Resource Wealth&lt;/secondary-title&gt;&lt;/titles&gt;&lt;pages&gt;82-109&lt;/pages&gt;&lt;keywords&gt;&lt;keyword&gt;Zambia&lt;/keyword&gt;&lt;keyword&gt;tax&lt;/keyword&gt;&lt;keyword&gt;mining&lt;/keyword&gt;&lt;/keywords&gt;&lt;dates&gt;&lt;year&gt;2014&lt;/year&gt;&lt;/dates&gt;&lt;pub-location&gt;Oxford&lt;/pub-location&gt;&lt;publisher&gt;Oxford University Press&lt;/publisher&gt;&lt;urls&gt;&lt;/urls&gt;&lt;/record&gt;&lt;/Cite&gt;&lt;/EndNote&gt;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1" w:tooltip="Conrad, 2014 #2806" w:history="1">
        <w:r>
          <w:rPr>
            <w:rFonts w:ascii="Times New Roman" w:hAnsi="Times New Roman"/>
            <w:noProof/>
            <w:sz w:val="24"/>
            <w:szCs w:val="24"/>
          </w:rPr>
          <w:t>Conrad 2014: 93</w:t>
        </w:r>
      </w:hyperlink>
      <w:r>
        <w:rPr>
          <w:rFonts w:ascii="Times New Roman" w:hAnsi="Times New Roman"/>
          <w:noProof/>
          <w:sz w:val="24"/>
          <w:szCs w:val="24"/>
        </w:rPr>
        <w:t>)</w:t>
      </w:r>
      <w:r>
        <w:rPr>
          <w:rFonts w:ascii="Times New Roman" w:hAnsi="Times New Roman"/>
          <w:sz w:val="24"/>
          <w:szCs w:val="24"/>
        </w:rPr>
        <w:fldChar w:fldCharType="end"/>
      </w:r>
      <w:r w:rsidRPr="00E338BE">
        <w:rPr>
          <w:rFonts w:ascii="Times New Roman" w:hAnsi="Times New Roman"/>
          <w:sz w:val="24"/>
          <w:szCs w:val="24"/>
        </w:rPr>
        <w:t xml:space="preserve">. </w:t>
      </w:r>
    </w:p>
    <w:p w:rsidR="00B24EB7" w:rsidRDefault="00B24EB7" w:rsidP="00B24EB7">
      <w:pPr>
        <w:spacing w:line="480" w:lineRule="auto"/>
        <w:jc w:val="both"/>
        <w:rPr>
          <w:rFonts w:ascii="Times New Roman" w:hAnsi="Times New Roman"/>
          <w:sz w:val="24"/>
          <w:szCs w:val="24"/>
        </w:rPr>
      </w:pPr>
    </w:p>
    <w:p w:rsidR="00B24EB7" w:rsidRPr="00E338BE" w:rsidRDefault="00B24EB7" w:rsidP="00B24EB7">
      <w:pPr>
        <w:spacing w:line="480" w:lineRule="auto"/>
        <w:jc w:val="both"/>
        <w:rPr>
          <w:rFonts w:ascii="Times New Roman" w:hAnsi="Times New Roman"/>
          <w:sz w:val="24"/>
          <w:szCs w:val="24"/>
        </w:rPr>
      </w:pPr>
      <w:r w:rsidRPr="00E338BE">
        <w:rPr>
          <w:rFonts w:ascii="Times New Roman" w:hAnsi="Times New Roman"/>
          <w:sz w:val="24"/>
          <w:szCs w:val="24"/>
        </w:rPr>
        <w:t>The alteration of the mining fiscal regime therefore does not signal African agency in the way impl</w:t>
      </w:r>
      <w:r>
        <w:rPr>
          <w:rFonts w:ascii="Times New Roman" w:hAnsi="Times New Roman"/>
          <w:sz w:val="24"/>
          <w:szCs w:val="24"/>
        </w:rPr>
        <w:t>ied by the use of the term in some of the recent literature</w:t>
      </w:r>
      <w:r w:rsidRPr="00E338BE">
        <w:rPr>
          <w:rFonts w:ascii="Times New Roman" w:hAnsi="Times New Roman"/>
          <w:sz w:val="24"/>
          <w:szCs w:val="24"/>
        </w:rPr>
        <w:t xml:space="preserve">. Rather, the lack of real changes </w:t>
      </w:r>
      <w:r>
        <w:rPr>
          <w:rFonts w:ascii="Times New Roman" w:hAnsi="Times New Roman"/>
          <w:sz w:val="24"/>
          <w:szCs w:val="24"/>
        </w:rPr>
        <w:t>in the mining fiscal regime which</w:t>
      </w:r>
      <w:r w:rsidRPr="00E338BE">
        <w:rPr>
          <w:rFonts w:ascii="Times New Roman" w:hAnsi="Times New Roman"/>
          <w:sz w:val="24"/>
          <w:szCs w:val="24"/>
        </w:rPr>
        <w:t xml:space="preserve"> allows for a continuation of lack of clear definitions and rules gives the Zambian political elite power vis-à-vis its</w:t>
      </w:r>
      <w:r w:rsidRPr="00550784">
        <w:rPr>
          <w:rFonts w:ascii="Times New Roman" w:hAnsi="Times New Roman"/>
          <w:sz w:val="24"/>
          <w:szCs w:val="24"/>
        </w:rPr>
        <w:t xml:space="preserve"> </w:t>
      </w:r>
      <w:r>
        <w:rPr>
          <w:rFonts w:ascii="Times New Roman" w:hAnsi="Times New Roman"/>
          <w:sz w:val="24"/>
          <w:szCs w:val="24"/>
        </w:rPr>
        <w:t>electorate, not necessarily Chinese actors,</w:t>
      </w:r>
      <w:r w:rsidRPr="00E338BE">
        <w:rPr>
          <w:rFonts w:ascii="Times New Roman" w:hAnsi="Times New Roman"/>
          <w:sz w:val="24"/>
          <w:szCs w:val="24"/>
        </w:rPr>
        <w:t xml:space="preserve"> as public information about how much tax is paid by whom and why is at best scar</w:t>
      </w:r>
      <w:r>
        <w:rPr>
          <w:rFonts w:ascii="Times New Roman" w:hAnsi="Times New Roman"/>
          <w:sz w:val="24"/>
          <w:szCs w:val="24"/>
        </w:rPr>
        <w:t>c</w:t>
      </w:r>
      <w:r w:rsidRPr="00E338BE">
        <w:rPr>
          <w:rFonts w:ascii="Times New Roman" w:hAnsi="Times New Roman"/>
          <w:sz w:val="24"/>
          <w:szCs w:val="24"/>
        </w:rPr>
        <w:t xml:space="preserve">e and often (also) opaque. </w:t>
      </w:r>
      <w:r>
        <w:rPr>
          <w:rFonts w:ascii="Times New Roman" w:hAnsi="Times New Roman"/>
          <w:sz w:val="24"/>
          <w:szCs w:val="24"/>
        </w:rPr>
        <w:t>Instead of agency it</w:t>
      </w:r>
      <w:r w:rsidRPr="00E338BE">
        <w:rPr>
          <w:rFonts w:ascii="Times New Roman" w:hAnsi="Times New Roman"/>
          <w:sz w:val="24"/>
          <w:szCs w:val="24"/>
        </w:rPr>
        <w:t xml:space="preserve"> therefore points towards </w:t>
      </w:r>
      <w:r>
        <w:rPr>
          <w:rFonts w:ascii="Times New Roman" w:hAnsi="Times New Roman"/>
          <w:sz w:val="24"/>
          <w:szCs w:val="24"/>
        </w:rPr>
        <w:t xml:space="preserve">numerous power </w:t>
      </w:r>
      <w:r w:rsidRPr="00E338BE">
        <w:rPr>
          <w:rFonts w:ascii="Times New Roman" w:hAnsi="Times New Roman"/>
          <w:sz w:val="24"/>
          <w:szCs w:val="24"/>
        </w:rPr>
        <w:t xml:space="preserve">transitions </w:t>
      </w:r>
      <w:r>
        <w:rPr>
          <w:rFonts w:ascii="Times New Roman" w:hAnsi="Times New Roman"/>
          <w:sz w:val="24"/>
          <w:szCs w:val="24"/>
        </w:rPr>
        <w:t>at local, national and global levels neither of which alter the structural underpinnings of Zambia’s international relations</w:t>
      </w:r>
      <w:r w:rsidRPr="00E338BE">
        <w:rPr>
          <w:rFonts w:ascii="Times New Roman" w:hAnsi="Times New Roman"/>
          <w:sz w:val="24"/>
          <w:szCs w:val="24"/>
        </w:rPr>
        <w:t xml:space="preserve">. </w:t>
      </w:r>
    </w:p>
    <w:p w:rsidR="00B24EB7" w:rsidRPr="007E45DA"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As laid out above </w:t>
      </w:r>
      <w:r w:rsidRPr="007574FF">
        <w:rPr>
          <w:rFonts w:ascii="Times New Roman" w:hAnsi="Times New Roman"/>
          <w:sz w:val="24"/>
          <w:szCs w:val="24"/>
        </w:rPr>
        <w:t>as</w:t>
      </w:r>
      <w:r>
        <w:rPr>
          <w:rFonts w:ascii="Times New Roman" w:hAnsi="Times New Roman"/>
          <w:sz w:val="24"/>
          <w:szCs w:val="24"/>
        </w:rPr>
        <w:t>semblages are essentially a</w:t>
      </w:r>
      <w:r w:rsidRPr="007574FF">
        <w:rPr>
          <w:rFonts w:ascii="Times New Roman" w:hAnsi="Times New Roman"/>
          <w:sz w:val="24"/>
          <w:szCs w:val="24"/>
        </w:rPr>
        <w:t xml:space="preserve">ctor-networks </w:t>
      </w:r>
      <w:r>
        <w:rPr>
          <w:rFonts w:ascii="Times New Roman" w:hAnsi="Times New Roman"/>
          <w:sz w:val="24"/>
          <w:szCs w:val="24"/>
        </w:rPr>
        <w:t xml:space="preserve">where both human and non-human </w:t>
      </w:r>
      <w:proofErr w:type="spellStart"/>
      <w:r w:rsidRPr="007574FF">
        <w:rPr>
          <w:rFonts w:ascii="Times New Roman" w:hAnsi="Times New Roman"/>
          <w:sz w:val="24"/>
          <w:szCs w:val="24"/>
        </w:rPr>
        <w:t>actants</w:t>
      </w:r>
      <w:proofErr w:type="spellEnd"/>
      <w:r w:rsidRPr="007574FF">
        <w:rPr>
          <w:rFonts w:ascii="Times New Roman" w:hAnsi="Times New Roman"/>
          <w:sz w:val="24"/>
          <w:szCs w:val="24"/>
        </w:rPr>
        <w:t xml:space="preserve"> exert power. </w:t>
      </w:r>
      <w:r>
        <w:rPr>
          <w:rFonts w:ascii="Times New Roman" w:hAnsi="Times New Roman"/>
          <w:sz w:val="24"/>
          <w:szCs w:val="24"/>
        </w:rPr>
        <w:t xml:space="preserve">This allows us to go beyond an analysis of how Zambian state actors seek to exert power to also analyse how the very structures of a resource-rich economy limit their ability to fundamentally change the power structures.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China, or Chinese and also other foreign actors in Zambia derive their power not only from their ability to </w:t>
      </w:r>
      <w:r w:rsidRPr="007574FF">
        <w:rPr>
          <w:rFonts w:ascii="Times New Roman" w:hAnsi="Times New Roman"/>
          <w:sz w:val="24"/>
          <w:szCs w:val="24"/>
        </w:rPr>
        <w:t>grant or deny new loans or investment</w:t>
      </w:r>
      <w:r>
        <w:rPr>
          <w:rFonts w:ascii="Times New Roman" w:hAnsi="Times New Roman"/>
          <w:sz w:val="24"/>
          <w:szCs w:val="24"/>
        </w:rPr>
        <w:t>s</w:t>
      </w:r>
      <w:r w:rsidRPr="007574FF">
        <w:rPr>
          <w:rFonts w:ascii="Times New Roman" w:hAnsi="Times New Roman"/>
          <w:sz w:val="24"/>
          <w:szCs w:val="24"/>
        </w:rPr>
        <w:t xml:space="preserve"> </w:t>
      </w:r>
      <w:r>
        <w:rPr>
          <w:rFonts w:ascii="Times New Roman" w:hAnsi="Times New Roman"/>
          <w:sz w:val="24"/>
          <w:szCs w:val="24"/>
        </w:rPr>
        <w:t xml:space="preserve">of importance for the Zambian government in its quest for modernisation and economic development. More importantly, China derives its power from the </w:t>
      </w:r>
      <w:r w:rsidRPr="007574FF">
        <w:rPr>
          <w:rFonts w:ascii="Times New Roman" w:hAnsi="Times New Roman"/>
          <w:sz w:val="24"/>
          <w:szCs w:val="24"/>
        </w:rPr>
        <w:t>structural</w:t>
      </w:r>
      <w:r>
        <w:rPr>
          <w:rFonts w:ascii="Times New Roman" w:hAnsi="Times New Roman"/>
          <w:sz w:val="24"/>
          <w:szCs w:val="24"/>
        </w:rPr>
        <w:t>ly</w:t>
      </w:r>
      <w:r w:rsidRPr="007574FF">
        <w:rPr>
          <w:rFonts w:ascii="Times New Roman" w:hAnsi="Times New Roman"/>
          <w:sz w:val="24"/>
          <w:szCs w:val="24"/>
        </w:rPr>
        <w:t xml:space="preserve"> embedded nature of dependence</w:t>
      </w:r>
      <w:r>
        <w:rPr>
          <w:rFonts w:ascii="Times New Roman" w:hAnsi="Times New Roman"/>
          <w:sz w:val="24"/>
          <w:szCs w:val="24"/>
        </w:rPr>
        <w:t xml:space="preserve"> that originates in </w:t>
      </w:r>
      <w:r w:rsidRPr="007574FF">
        <w:rPr>
          <w:rFonts w:ascii="Times New Roman" w:hAnsi="Times New Roman"/>
          <w:sz w:val="24"/>
          <w:szCs w:val="24"/>
        </w:rPr>
        <w:t xml:space="preserve">the sunk investments in </w:t>
      </w:r>
      <w:r w:rsidRPr="007574FF">
        <w:rPr>
          <w:rFonts w:ascii="Times New Roman" w:hAnsi="Times New Roman"/>
          <w:sz w:val="24"/>
          <w:szCs w:val="24"/>
        </w:rPr>
        <w:lastRenderedPageBreak/>
        <w:t>copper mines, conveyor belts and other</w:t>
      </w:r>
      <w:r>
        <w:rPr>
          <w:rFonts w:ascii="Times New Roman" w:hAnsi="Times New Roman"/>
          <w:sz w:val="24"/>
          <w:szCs w:val="24"/>
        </w:rPr>
        <w:t xml:space="preserve"> infrastructures, jobs linked to them and dependence on copper for foreign exchange earnings and some taxes. The mining sector is characterised by the extreme capital- and technology-intensiveness, not only of the mines themselves but of many of the activities in the value chain that begins with the exploration phase and continues with mine construction, ores extraction, smelting/leaching, refining, all the way to fabrication of final goods and eventually scraps. Especially the first parts of this chain require</w:t>
      </w:r>
      <w:r w:rsidRPr="00B177D9">
        <w:rPr>
          <w:rFonts w:ascii="Times New Roman" w:hAnsi="Times New Roman"/>
          <w:sz w:val="24"/>
          <w:szCs w:val="24"/>
        </w:rPr>
        <w:t xml:space="preserve"> heavy engineering skills and </w:t>
      </w:r>
      <w:r>
        <w:rPr>
          <w:rFonts w:ascii="Times New Roman" w:hAnsi="Times New Roman"/>
          <w:sz w:val="24"/>
          <w:szCs w:val="24"/>
        </w:rPr>
        <w:t xml:space="preserve">substantial </w:t>
      </w:r>
      <w:r w:rsidRPr="00B177D9">
        <w:rPr>
          <w:rFonts w:ascii="Times New Roman" w:hAnsi="Times New Roman"/>
          <w:sz w:val="24"/>
          <w:szCs w:val="24"/>
        </w:rPr>
        <w:t>capital</w:t>
      </w:r>
      <w:r>
        <w:rPr>
          <w:rFonts w:ascii="Times New Roman" w:hAnsi="Times New Roman"/>
          <w:sz w:val="24"/>
          <w:szCs w:val="24"/>
        </w:rPr>
        <w:t xml:space="preserve">.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Given this</w:t>
      </w:r>
      <w:r>
        <w:rPr>
          <w:rFonts w:ascii="Times New Roman" w:hAnsi="Times New Roman"/>
          <w:sz w:val="24"/>
          <w:szCs w:val="24"/>
        </w:rPr>
        <w:t>,</w:t>
      </w:r>
      <w:r w:rsidRPr="007574FF">
        <w:rPr>
          <w:rFonts w:ascii="Times New Roman" w:hAnsi="Times New Roman"/>
          <w:sz w:val="24"/>
          <w:szCs w:val="24"/>
        </w:rPr>
        <w:t xml:space="preserve"> the costs of exercising extensive “agency” through the partial nationalisation of Chinese or other mines would then have been extensive. Instead what was witnessed was</w:t>
      </w:r>
      <w:r>
        <w:rPr>
          <w:rFonts w:ascii="Times New Roman" w:hAnsi="Times New Roman"/>
          <w:sz w:val="24"/>
          <w:szCs w:val="24"/>
        </w:rPr>
        <w:t xml:space="preserve"> power or</w:t>
      </w:r>
      <w:r w:rsidRPr="007574FF">
        <w:rPr>
          <w:rFonts w:ascii="Times New Roman" w:hAnsi="Times New Roman"/>
          <w:sz w:val="24"/>
          <w:szCs w:val="24"/>
        </w:rPr>
        <w:t xml:space="preserve"> “agency at the margins” in terms of the raising of minimum wages</w:t>
      </w:r>
      <w:r>
        <w:rPr>
          <w:rFonts w:ascii="Times New Roman" w:hAnsi="Times New Roman"/>
          <w:sz w:val="24"/>
          <w:szCs w:val="24"/>
        </w:rPr>
        <w:t xml:space="preserve"> and threats to renationalise less capital-intensive firms</w:t>
      </w:r>
      <w:r w:rsidRPr="007574FF">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AuthorYear="1"&gt;&lt;Author&gt;Londsdale&lt;/Author&gt;&lt;Year&gt;2000&lt;/Year&gt;&lt;RecNum&gt;543&lt;/RecNum&gt;&lt;DisplayText&gt;Londsdale (2000)&lt;/DisplayText&gt;&lt;record&gt;&lt;rec-number&gt;543&lt;/rec-number&gt;&lt;foreign-keys&gt;&lt;key app="EN" db-id="azsfwddavtfx9heswv8v9rdkeaefd5fae9d5"&gt;543&lt;/key&gt;&lt;/foreign-keys&gt;&lt;ref-type name="Journal Article"&gt;17&lt;/ref-type&gt;&lt;contributors&gt;&lt;authors&gt;&lt;author&gt;Londsdale, J., &lt;/author&gt;&lt;/authors&gt;&lt;/contributors&gt;&lt;titles&gt;&lt;title&gt;Agency in tight corners: narrative and initiative in African history&lt;/title&gt;&lt;secondary-title&gt;Journal of African Cultural Studies&lt;/secondary-title&gt;&lt;/titles&gt;&lt;periodical&gt;&lt;full-title&gt;Journal of African Cultural Studies&lt;/full-title&gt;&lt;/periodical&gt;&lt;pages&gt;5-16&lt;/pages&gt;&lt;volume&gt;13&lt;/volume&gt;&lt;number&gt;1&lt;/number&gt;&lt;dates&gt;&lt;year&gt;2000&lt;/year&gt;&lt;/dates&gt;&lt;urls&gt;&lt;/urls&gt;&lt;/record&gt;&lt;/Cite&gt;&lt;/EndNote&gt;</w:instrText>
      </w:r>
      <w:r>
        <w:rPr>
          <w:rFonts w:ascii="Times New Roman" w:hAnsi="Times New Roman"/>
          <w:sz w:val="24"/>
          <w:szCs w:val="24"/>
        </w:rPr>
        <w:fldChar w:fldCharType="separate"/>
      </w:r>
      <w:hyperlink w:anchor="_ENREF_43" w:tooltip="Londsdale, 2000 #543" w:history="1">
        <w:r>
          <w:rPr>
            <w:rFonts w:ascii="Times New Roman" w:hAnsi="Times New Roman"/>
            <w:noProof/>
            <w:sz w:val="24"/>
            <w:szCs w:val="24"/>
          </w:rPr>
          <w:t>Londsdale (2000</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refers to this as “agency in tight corners”. </w:t>
      </w:r>
      <w:r w:rsidRPr="007574FF">
        <w:rPr>
          <w:rFonts w:ascii="Times New Roman" w:hAnsi="Times New Roman"/>
          <w:sz w:val="24"/>
          <w:szCs w:val="24"/>
        </w:rPr>
        <w:t xml:space="preserve">However the central agency was to reproduce the extant structure of the actor-network, despite the formal right to assert full sovereignty over </w:t>
      </w:r>
      <w:r>
        <w:rPr>
          <w:rFonts w:ascii="Times New Roman" w:hAnsi="Times New Roman"/>
          <w:sz w:val="24"/>
          <w:szCs w:val="24"/>
        </w:rPr>
        <w:t>“</w:t>
      </w:r>
      <w:r w:rsidRPr="007574FF">
        <w:rPr>
          <w:rFonts w:ascii="Times New Roman" w:hAnsi="Times New Roman"/>
          <w:sz w:val="24"/>
          <w:szCs w:val="24"/>
        </w:rPr>
        <w:t>national</w:t>
      </w:r>
      <w:r>
        <w:rPr>
          <w:rFonts w:ascii="Times New Roman" w:hAnsi="Times New Roman"/>
          <w:sz w:val="24"/>
          <w:szCs w:val="24"/>
        </w:rPr>
        <w:t>”</w:t>
      </w:r>
      <w:r w:rsidRPr="007574FF">
        <w:rPr>
          <w:rFonts w:ascii="Times New Roman" w:hAnsi="Times New Roman"/>
          <w:sz w:val="24"/>
          <w:szCs w:val="24"/>
        </w:rPr>
        <w:t xml:space="preserve"> resources, such as copper. </w:t>
      </w:r>
    </w:p>
    <w:p w:rsidR="00B24EB7" w:rsidRDefault="00B24EB7" w:rsidP="00B24EB7">
      <w:pPr>
        <w:spacing w:line="480" w:lineRule="auto"/>
        <w:jc w:val="both"/>
        <w:rPr>
          <w:rFonts w:ascii="Times New Roman" w:hAnsi="Times New Roman"/>
          <w:sz w:val="24"/>
          <w:szCs w:val="24"/>
        </w:rPr>
      </w:pPr>
    </w:p>
    <w:p w:rsidR="00B24EB7" w:rsidRPr="00B6432D" w:rsidRDefault="00B24EB7" w:rsidP="00B24EB7">
      <w:pPr>
        <w:spacing w:line="480" w:lineRule="auto"/>
        <w:jc w:val="both"/>
        <w:rPr>
          <w:rFonts w:ascii="Times New Roman" w:hAnsi="Times New Roman"/>
          <w:sz w:val="24"/>
          <w:szCs w:val="24"/>
        </w:rPr>
      </w:pPr>
      <w:r>
        <w:rPr>
          <w:rFonts w:ascii="Times New Roman" w:hAnsi="Times New Roman"/>
          <w:sz w:val="24"/>
          <w:szCs w:val="24"/>
        </w:rPr>
        <w:t>Even this type of agency is precarious as the</w:t>
      </w:r>
      <w:r w:rsidRPr="007574FF">
        <w:rPr>
          <w:rFonts w:ascii="Times New Roman" w:hAnsi="Times New Roman"/>
          <w:sz w:val="24"/>
          <w:szCs w:val="24"/>
        </w:rPr>
        <w:t xml:space="preserve"> windfall taxes</w:t>
      </w:r>
      <w:r>
        <w:rPr>
          <w:rFonts w:ascii="Times New Roman" w:hAnsi="Times New Roman"/>
          <w:sz w:val="24"/>
          <w:szCs w:val="24"/>
        </w:rPr>
        <w:t xml:space="preserve"> imposed</w:t>
      </w:r>
      <w:r w:rsidRPr="007574FF">
        <w:rPr>
          <w:rFonts w:ascii="Times New Roman" w:hAnsi="Times New Roman"/>
          <w:sz w:val="24"/>
          <w:szCs w:val="24"/>
        </w:rPr>
        <w:t xml:space="preserve"> on copper miners when pr</w:t>
      </w:r>
      <w:r>
        <w:rPr>
          <w:rFonts w:ascii="Times New Roman" w:hAnsi="Times New Roman"/>
          <w:sz w:val="24"/>
          <w:szCs w:val="24"/>
        </w:rPr>
        <w:t>ices were high, were quickly reversed when</w:t>
      </w:r>
      <w:r w:rsidRPr="007574FF">
        <w:rPr>
          <w:rFonts w:ascii="Times New Roman" w:hAnsi="Times New Roman"/>
          <w:sz w:val="24"/>
          <w:szCs w:val="24"/>
        </w:rPr>
        <w:t xml:space="preserve"> prices fell on foot of the global financial crisis. </w:t>
      </w:r>
      <w:r>
        <w:rPr>
          <w:rFonts w:ascii="Times New Roman" w:hAnsi="Times New Roman"/>
          <w:sz w:val="24"/>
          <w:szCs w:val="24"/>
        </w:rPr>
        <w:t>Likewise, the most recent example of Zambian agency vis-à-vis the mining companies in reality did not change the power structures between the complex transnational mining corporations and the understaffed Zambian tax authorities. In a similar vein, t</w:t>
      </w:r>
      <w:r w:rsidRPr="0011770B">
        <w:rPr>
          <w:rFonts w:ascii="Times New Roman" w:hAnsi="Times New Roman"/>
          <w:sz w:val="24"/>
          <w:szCs w:val="24"/>
        </w:rPr>
        <w:t>he banning of dollar-denominated transactions has since been revoked due to widespread criticism from foreign investors in Zambia</w:t>
      </w:r>
      <w:r>
        <w:rPr>
          <w:rFonts w:ascii="Times New Roman" w:hAnsi="Times New Roman"/>
          <w:sz w:val="24"/>
          <w:szCs w:val="24"/>
        </w:rPr>
        <w:t xml:space="preserve">; again </w:t>
      </w:r>
      <w:r w:rsidRPr="0011770B">
        <w:rPr>
          <w:rFonts w:ascii="Times New Roman" w:hAnsi="Times New Roman"/>
          <w:sz w:val="24"/>
          <w:szCs w:val="24"/>
        </w:rPr>
        <w:t>signalling a limit to the power of the Zambian political elite</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&lt;EndNote&gt;&lt;Cite&gt;&lt;Author&gt;Becker&lt;/Author&gt;&lt;Year&gt;2014&lt;/Year&gt;&lt;RecNum&gt;609&lt;/RecNum&gt;&lt;DisplayText&gt;(Becker 2014)&lt;/DisplayText&gt;&lt;record&gt;&lt;rec-number&gt;609&lt;/rec-number&gt;&lt;foreign-keys&gt;&lt;key app="EN" db-id="azsfwddavtfx9heswv8v9rdkeaefd5fae9d5"&gt;609&lt;/key&gt;&lt;/foreign-keys&gt;&lt;ref-type name="Journal Article"&gt;17&lt;/ref-type&gt;&lt;contributors&gt;&lt;authors&gt;&lt;author&gt;Becker, C. &lt;/author&gt;&lt;/authors&gt;&lt;/contributors&gt;&lt;titles&gt;&lt;title&gt;Zambia scraps exchange control regulations&lt;/title&gt;&lt;secondary-title&gt;https://www.ensafrica.com/news/Zambia-scraps-exchange-control-regulations?Id=1438&amp;amp;STitle=tax%20ENSight&lt;/secondary-title&gt;&lt;/titles&gt;&lt;periodical&gt;&lt;full-title&gt;https://www.ensafrica.com/news/Zambia-scraps-exchange-control-regulations?Id=1438&amp;amp;STitle=tax%20ENSight&lt;/full-title&gt;&lt;/periodical&gt;&lt;dates&gt;&lt;year&gt;2014&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7" w:tooltip="Becker, 2014 #609" w:history="1">
        <w:r>
          <w:rPr>
            <w:rFonts w:ascii="Times New Roman" w:hAnsi="Times New Roman"/>
            <w:noProof/>
            <w:sz w:val="24"/>
            <w:szCs w:val="24"/>
          </w:rPr>
          <w:t>Becker 2014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7574FF">
        <w:rPr>
          <w:rFonts w:ascii="Times New Roman" w:hAnsi="Times New Roman"/>
          <w:sz w:val="24"/>
          <w:szCs w:val="24"/>
        </w:rPr>
        <w:t xml:space="preserve">Thus the agency </w:t>
      </w:r>
      <w:r w:rsidRPr="007574FF">
        <w:rPr>
          <w:rFonts w:ascii="Times New Roman" w:hAnsi="Times New Roman"/>
          <w:sz w:val="24"/>
          <w:szCs w:val="24"/>
        </w:rPr>
        <w:lastRenderedPageBreak/>
        <w:t>of the Zambian state</w:t>
      </w:r>
      <w:r>
        <w:rPr>
          <w:rFonts w:ascii="Times New Roman" w:hAnsi="Times New Roman"/>
          <w:sz w:val="24"/>
          <w:szCs w:val="24"/>
        </w:rPr>
        <w:t xml:space="preserve"> in relation to the international market (China being an important part of this)</w:t>
      </w:r>
      <w:r w:rsidRPr="007574FF">
        <w:rPr>
          <w:rFonts w:ascii="Times New Roman" w:hAnsi="Times New Roman"/>
          <w:sz w:val="24"/>
          <w:szCs w:val="24"/>
        </w:rPr>
        <w:t xml:space="preserve"> has been very limited in both extent and temporality. It remains to be seen what the complexion of the new regime will be after Michael </w:t>
      </w:r>
      <w:proofErr w:type="spellStart"/>
      <w:r w:rsidRPr="007574FF">
        <w:rPr>
          <w:rFonts w:ascii="Times New Roman" w:hAnsi="Times New Roman"/>
          <w:sz w:val="24"/>
          <w:szCs w:val="24"/>
        </w:rPr>
        <w:t>Sata’s</w:t>
      </w:r>
      <w:proofErr w:type="spellEnd"/>
      <w:r w:rsidRPr="007574FF">
        <w:rPr>
          <w:rFonts w:ascii="Times New Roman" w:hAnsi="Times New Roman"/>
          <w:sz w:val="24"/>
          <w:szCs w:val="24"/>
        </w:rPr>
        <w:t xml:space="preserve"> death in 2014, but the contours of economic and resource dependence are likely to remain unchanged</w:t>
      </w:r>
      <w:r w:rsidRPr="0011770B">
        <w:rPr>
          <w:rFonts w:ascii="Times New Roman" w:hAnsi="Times New Roman"/>
          <w:sz w:val="24"/>
          <w:szCs w:val="24"/>
        </w:rPr>
        <w:t>.</w:t>
      </w:r>
    </w:p>
    <w:p w:rsidR="00B24EB7" w:rsidRPr="007574FF" w:rsidRDefault="00B24EB7" w:rsidP="00B24EB7">
      <w:pPr>
        <w:pStyle w:val="Heading1"/>
        <w:jc w:val="both"/>
        <w:rPr>
          <w:rFonts w:ascii="Times New Roman" w:hAnsi="Times New Roman"/>
          <w:sz w:val="24"/>
          <w:szCs w:val="24"/>
          <w:shd w:val="clear" w:color="auto" w:fill="FFFFFF"/>
        </w:rPr>
      </w:pPr>
      <w:r w:rsidRPr="007574FF">
        <w:rPr>
          <w:rFonts w:ascii="Times New Roman" w:hAnsi="Times New Roman"/>
          <w:sz w:val="24"/>
          <w:szCs w:val="24"/>
          <w:shd w:val="clear" w:color="auto" w:fill="FFFFFF"/>
        </w:rPr>
        <w:t>4.2 The Angola Case</w:t>
      </w:r>
    </w:p>
    <w:p w:rsidR="00B24EB7"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President Eduardo Dos Santos has been in power since 1979 and is consequently one of Africa’s longest serving leaders. He remained in power during that country’s long civil war and for more than a decade since the end of that conflict.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AuthorYear="1"&gt;&lt;Author&gt;Corkin&lt;/Author&gt;&lt;Year&gt;2013&lt;/Year&gt;&lt;RecNum&gt;2583&lt;/RecNum&gt;&lt;DisplayText&gt;Corkin (2013)&lt;/DisplayText&gt;&lt;record&gt;&lt;rec-number&gt;2583&lt;/rec-number&gt;&lt;foreign-keys&gt;&lt;key app="EN" db-id="s2vf900d7rwewue2pf9pwr9e0wedadz9zrxa"&gt;2583&lt;/key&gt;&lt;/foreign-keys&gt;&lt;ref-type name="Book"&gt;6&lt;/ref-type&gt;&lt;contributors&gt;&lt;authors&gt;&lt;author&gt;Corkin, Lucy&lt;/author&gt;&lt;/authors&gt;&lt;/contributors&gt;&lt;auth-address&gt;Rub Cor 339.54&lt;/auth-address&gt;&lt;titles&gt;&lt;title&gt;Uncovering African Agency. Angola&amp;apos;s Management of China&amp;apos;s Credit Lines&lt;/title&gt;&lt;/titles&gt;&lt;keywords&gt;&lt;keyword&gt;China&lt;/keyword&gt;&lt;keyword&gt;Angola&lt;/keyword&gt;&lt;/keywords&gt;&lt;dates&gt;&lt;year&gt;2013&lt;/year&gt;&lt;/dates&gt;&lt;pub-location&gt;Farnham&lt;/pub-location&gt;&lt;publisher&gt;Ashgate&lt;/publisher&gt;&lt;urls&gt;&lt;/urls&gt;&lt;/record&gt;&lt;/Cite&gt;&lt;/EndNote&gt;</w:instrText>
      </w:r>
      <w:r>
        <w:rPr>
          <w:rFonts w:ascii="Times New Roman" w:hAnsi="Times New Roman"/>
          <w:sz w:val="24"/>
          <w:szCs w:val="24"/>
        </w:rPr>
        <w:fldChar w:fldCharType="separate"/>
      </w:r>
      <w:hyperlink w:anchor="_ENREF_22" w:tooltip="Corkin, 2013 #2583" w:history="1">
        <w:r>
          <w:rPr>
            <w:rFonts w:ascii="Times New Roman" w:hAnsi="Times New Roman"/>
            <w:noProof/>
            <w:sz w:val="24"/>
            <w:szCs w:val="24"/>
          </w:rPr>
          <w:t>Corkin (2013</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7574FF">
        <w:rPr>
          <w:rFonts w:ascii="Times New Roman" w:hAnsi="Times New Roman"/>
          <w:sz w:val="24"/>
          <w:szCs w:val="24"/>
        </w:rPr>
        <w:t xml:space="preserve">in her recent book attributes substantial agency to the Angolan government in negotiating the relationship with China. In some recent years Angola has been China’s single biggest supplier of oil and this has given the country’s government substantial leverage in its negotiations with China. This is undoubtedly true, but as with the Zambian case the overall structure of dependence on resource exports has remained in place. Arguably, rather than structural transformation, the principal focus of the regime has been on its own maintenance, which has </w:t>
      </w:r>
      <w:r>
        <w:rPr>
          <w:rFonts w:ascii="Times New Roman" w:hAnsi="Times New Roman"/>
          <w:sz w:val="24"/>
          <w:szCs w:val="24"/>
        </w:rPr>
        <w:t xml:space="preserve">been spectacularly </w:t>
      </w:r>
      <w:r w:rsidRPr="007574FF">
        <w:rPr>
          <w:rFonts w:ascii="Times New Roman" w:hAnsi="Times New Roman"/>
          <w:sz w:val="24"/>
          <w:szCs w:val="24"/>
        </w:rPr>
        <w:t>achieved</w:t>
      </w:r>
      <w:r>
        <w:rPr>
          <w:rFonts w:ascii="Times New Roman" w:hAnsi="Times New Roman"/>
          <w:sz w:val="24"/>
          <w:szCs w:val="24"/>
        </w:rPr>
        <w:t>, with the ruling party “winning” more than 70% of the votes in the 2012 election</w:t>
      </w:r>
      <w:r w:rsidRPr="007574FF">
        <w:rPr>
          <w:rFonts w:ascii="Times New Roman" w:hAnsi="Times New Roman"/>
          <w:sz w:val="24"/>
          <w:szCs w:val="24"/>
        </w:rPr>
        <w:t>. The Angolan state has been able to leverage its external connections, both economic and political, to achieve this goal. Agency then has been deployed to market or structure the country’s extraversion portfolio to best effect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&lt;EndNote&gt;&lt;Cite&gt;&lt;Author&gt;Peiffer&lt;/Author&gt;&lt;Year&gt;2012&lt;/Year&gt;&lt;RecNum&gt;204&lt;/RecNum&gt;&lt;DisplayText&gt;(Peiffer and Englebert 2012)&lt;/DisplayText&gt;&lt;record&gt;&lt;rec-number&gt;204&lt;/rec-number&gt;&lt;foreign-keys&gt;&lt;key app="EN" db-id="azsfwddavtfx9heswv8v9rdkeaefd5fae9d5"&gt;204&lt;/key&gt;&lt;/foreign-keys&gt;&lt;ref-type name="Journal Article"&gt;17&lt;/ref-type&gt;&lt;contributors&gt;&lt;authors&gt;&lt;author&gt;Peiffer, C.&lt;/author&gt;&lt;author&gt;Englebert, P.&lt;/author&gt;&lt;/authors&gt;&lt;/contributors&gt;&lt;auth-address&gt;Peiffer, C&amp;#xD;Claremont Grad Univ, Claremont, CA 91711 USA&amp;#xD;Claremont Grad Univ, Claremont, CA 91711 USA&amp;#xD;Claremont Grad Univ, Claremont, CA 91711 USA&amp;#xD;Pomona Coll, Claremont, CA 91711 USA&lt;/auth-address&gt;&lt;titles&gt;&lt;title&gt;Extraversion, vulnerability to donors, and political liberalization in Africa&lt;/title&gt;&lt;secondary-title&gt;African Affairs&lt;/secondary-title&gt;&lt;alt-title&gt;Afr Affairs&lt;/alt-title&gt;&lt;/titles&gt;&lt;periodical&gt;&lt;full-title&gt;African Affairs&lt;/full-title&gt;&lt;abbr-1&gt;Afr Affairs&lt;/abbr-1&gt;&lt;/periodical&gt;&lt;alt-periodical&gt;&lt;full-title&gt;African Affairs&lt;/full-title&gt;&lt;abbr-1&gt;Afr Affairs&lt;/abbr-1&gt;&lt;/alt-periodical&gt;&lt;pages&gt;355-378&lt;/pages&gt;&lt;volume&gt;111&lt;/volume&gt;&lt;number&gt;444&lt;/number&gt;&lt;keywords&gt;&lt;keyword&gt;hybrid regimes&lt;/keyword&gt;&lt;keyword&gt;party systems&lt;/keyword&gt;&lt;keyword&gt;foreign-aid&lt;/keyword&gt;&lt;keyword&gt;democratization&lt;/keyword&gt;&lt;keyword&gt;democracy&lt;/keyword&gt;&lt;keyword&gt;power&lt;/keyword&gt;&lt;/keywords&gt;&lt;dates&gt;&lt;year&gt;2012&lt;/year&gt;&lt;pub-dates&gt;&lt;date&gt;Jul&lt;/date&gt;&lt;/pub-dates&gt;&lt;/dates&gt;&lt;isbn&gt;0001-9909&lt;/isbn&gt;&lt;accession-num&gt;WOS:000305627800001&lt;/accession-num&gt;&lt;urls&gt;&lt;related-urls&gt;&lt;url&gt;&amp;lt;Go to ISI&amp;gt;://WOS:000305627800001&lt;/url&gt;&lt;/related-urls&gt;&lt;/urls&gt;&lt;electronic-resource-num&gt;Doi 10.1093/Afraf/Ads029&lt;/electronic-resource-num&gt;&lt;language&gt;English&lt;/language&gt;&lt;/record&gt;&lt;/Cite&gt;&lt;/EndNote&gt;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9" w:tooltip="Peiffer, 2012 #204" w:history="1">
        <w:r>
          <w:rPr>
            <w:rFonts w:ascii="Times New Roman" w:hAnsi="Times New Roman"/>
            <w:noProof/>
            <w:sz w:val="24"/>
            <w:szCs w:val="24"/>
          </w:rPr>
          <w:t>Peiffer and Englebert 2012</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According to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AuthorYear="1"&gt;&lt;Author&gt;Power&lt;/Author&gt;&lt;Year&gt;2012&lt;/Year&gt;&lt;RecNum&gt;538&lt;/RecNum&gt;&lt;Suffix&gt;: 998&lt;/Suffix&gt;&lt;DisplayText&gt;Power (2012: 998)&lt;/DisplayText&gt;&lt;record&gt;&lt;rec-number&gt;538&lt;/rec-number&gt;&lt;foreign-keys&gt;&lt;key app="EN" db-id="azsfwddavtfx9heswv8v9rdkeaefd5fae9d5"&gt;538&lt;/key&gt;&lt;/foreign-keys&gt;&lt;ref-type name="Journal Article"&gt;17&lt;/ref-type&gt;&lt;contributors&gt;&lt;authors&gt;&lt;author&gt;Power, M.&lt;/author&gt;&lt;/authors&gt;&lt;/contributors&gt;&lt;auth-address&gt;Power, M&amp;#xD;Univ Durham, Dept Geog, Durham DH1 3LE, England&amp;#xD;Univ Durham, Dept Geog, Durham DH1 3LE, England&amp;#xD;Univ Durham, Dept Geog, Durham DH1 3LE, England&lt;/auth-address&gt;&lt;titles&gt;&lt;title&gt;Angola 2025: The Future of the &amp;quot;World&amp;apos;s Richest Poor Country&amp;quot; as Seen through a Chinese Rear-View Mirror&lt;/title&gt;&lt;secondary-title&gt;Antipode&lt;/secondary-title&gt;&lt;alt-title&gt;Antipode&lt;/alt-title&gt;&lt;/titles&gt;&lt;periodical&gt;&lt;full-title&gt;Antipode&lt;/full-title&gt;&lt;abbr-1&gt;Antipode&lt;/abbr-1&gt;&lt;/periodical&gt;&lt;alt-periodical&gt;&lt;full-title&gt;Antipode&lt;/full-title&gt;&lt;abbr-1&gt;Antipode&lt;/abbr-1&gt;&lt;/alt-periodical&gt;&lt;pages&gt;993-1014&lt;/pages&gt;&lt;volume&gt;44&lt;/volume&gt;&lt;number&gt;3&lt;/number&gt;&lt;keywords&gt;&lt;keyword&gt;angola&lt;/keyword&gt;&lt;keyword&gt;china&lt;/keyword&gt;&lt;keyword&gt;development&lt;/keyword&gt;&lt;keyword&gt;urbanism&lt;/keyword&gt;&lt;keyword&gt;inequality&lt;/keyword&gt;&lt;keyword&gt;africa&lt;/keyword&gt;&lt;/keywords&gt;&lt;dates&gt;&lt;year&gt;2012&lt;/year&gt;&lt;pub-dates&gt;&lt;date&gt;Jun&lt;/date&gt;&lt;/pub-dates&gt;&lt;/dates&gt;&lt;isbn&gt;0066-4812&lt;/isbn&gt;&lt;accession-num&gt;WOS:000303663300024&lt;/accession-num&gt;&lt;urls&gt;&lt;related-urls&gt;&lt;url&gt;&amp;lt;Go to ISI&amp;gt;://WOS:000303663300024&lt;/url&gt;&lt;/related-urls&gt;&lt;/urls&gt;&lt;electronic-resource-num&gt;DOI 10.1111/j.1467-8330.2011.00896.x&lt;/electronic-resource-num&gt;&lt;language&gt;English&lt;/language&gt;&lt;/record&gt;&lt;/Cite&gt;&lt;/EndNote&gt;</w:instrText>
      </w:r>
      <w:r>
        <w:rPr>
          <w:rFonts w:ascii="Times New Roman" w:hAnsi="Times New Roman"/>
          <w:sz w:val="24"/>
          <w:szCs w:val="24"/>
        </w:rPr>
        <w:fldChar w:fldCharType="separate"/>
      </w:r>
      <w:hyperlink w:anchor="_ENREF_50" w:tooltip="Power, 2012 #538" w:history="1">
        <w:r>
          <w:rPr>
            <w:rFonts w:ascii="Times New Roman" w:hAnsi="Times New Roman"/>
            <w:noProof/>
            <w:sz w:val="24"/>
            <w:szCs w:val="24"/>
          </w:rPr>
          <w:t>Power (2012: 998</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rsidR="00B24EB7" w:rsidRDefault="00B24EB7" w:rsidP="00B24EB7">
      <w:pPr>
        <w:spacing w:line="480" w:lineRule="auto"/>
        <w:ind w:left="720"/>
        <w:jc w:val="both"/>
        <w:rPr>
          <w:rFonts w:ascii="Times New Roman" w:hAnsi="Times New Roman"/>
          <w:sz w:val="24"/>
          <w:szCs w:val="24"/>
        </w:rPr>
      </w:pPr>
    </w:p>
    <w:p w:rsidR="00B24EB7" w:rsidRDefault="00B24EB7" w:rsidP="00B24EB7">
      <w:pPr>
        <w:spacing w:line="480" w:lineRule="auto"/>
        <w:ind w:left="720"/>
        <w:jc w:val="both"/>
        <w:rPr>
          <w:rFonts w:ascii="Times New Roman" w:hAnsi="Times New Roman"/>
          <w:sz w:val="24"/>
          <w:szCs w:val="24"/>
        </w:rPr>
      </w:pPr>
      <w:r>
        <w:rPr>
          <w:rFonts w:ascii="Times New Roman" w:hAnsi="Times New Roman"/>
          <w:sz w:val="24"/>
          <w:szCs w:val="24"/>
        </w:rPr>
        <w:t xml:space="preserve">State power in Angola does not reside primarily in the government or in the ruling party the MPLA… per se, but more accurately in a clique of technocrats and advisors centred on </w:t>
      </w:r>
      <w:r>
        <w:rPr>
          <w:rFonts w:ascii="Times New Roman" w:hAnsi="Times New Roman"/>
          <w:sz w:val="24"/>
          <w:szCs w:val="24"/>
        </w:rPr>
        <w:lastRenderedPageBreak/>
        <w:t xml:space="preserve">the President…This group, named the </w:t>
      </w:r>
      <w:proofErr w:type="spellStart"/>
      <w:r w:rsidRPr="003C0DAA">
        <w:rPr>
          <w:rFonts w:ascii="Times New Roman" w:hAnsi="Times New Roman"/>
          <w:i/>
          <w:sz w:val="24"/>
          <w:szCs w:val="24"/>
        </w:rPr>
        <w:t>Futungo</w:t>
      </w:r>
      <w:proofErr w:type="spellEnd"/>
      <w:r>
        <w:rPr>
          <w:rFonts w:ascii="Times New Roman" w:hAnsi="Times New Roman"/>
          <w:sz w:val="24"/>
          <w:szCs w:val="24"/>
        </w:rPr>
        <w:t xml:space="preserve"> after the Presidential palace, is a nebulous group of unelected officials and businessmen around the President Eduardo dos Santos which became the key structure of power in the 1980s, in tandem with the </w:t>
      </w:r>
      <w:proofErr w:type="spellStart"/>
      <w:r>
        <w:rPr>
          <w:rFonts w:ascii="Times New Roman" w:hAnsi="Times New Roman"/>
          <w:sz w:val="24"/>
          <w:szCs w:val="24"/>
        </w:rPr>
        <w:t>sidelining</w:t>
      </w:r>
      <w:proofErr w:type="spellEnd"/>
      <w:r>
        <w:rPr>
          <w:rFonts w:ascii="Times New Roman" w:hAnsi="Times New Roman"/>
          <w:sz w:val="24"/>
          <w:szCs w:val="24"/>
        </w:rPr>
        <w:t xml:space="preserve"> of MPLA party organs and formal state structures. </w:t>
      </w:r>
      <w:proofErr w:type="spellStart"/>
      <w:r>
        <w:rPr>
          <w:rFonts w:ascii="Times New Roman" w:hAnsi="Times New Roman"/>
          <w:sz w:val="24"/>
          <w:szCs w:val="24"/>
        </w:rPr>
        <w:t>Sonangol</w:t>
      </w:r>
      <w:proofErr w:type="spellEnd"/>
      <w:r>
        <w:rPr>
          <w:rFonts w:ascii="Times New Roman" w:hAnsi="Times New Roman"/>
          <w:sz w:val="24"/>
          <w:szCs w:val="24"/>
        </w:rPr>
        <w:t xml:space="preserve"> [the state oil company] essentially exists to harness and further their agenda…and as such it constitutes a structure of power alongside the formal state institutions, a kind of “parallel state”… Thus far the Chinese credit lines have remained firmly in the grips of the </w:t>
      </w:r>
      <w:proofErr w:type="spellStart"/>
      <w:r w:rsidRPr="00D77A7D">
        <w:rPr>
          <w:rFonts w:ascii="Times New Roman" w:hAnsi="Times New Roman"/>
          <w:i/>
          <w:sz w:val="24"/>
          <w:szCs w:val="24"/>
        </w:rPr>
        <w:t>Futungo</w:t>
      </w:r>
      <w:proofErr w:type="spellEnd"/>
      <w:r>
        <w:rPr>
          <w:rFonts w:ascii="Times New Roman" w:hAnsi="Times New Roman"/>
          <w:sz w:val="24"/>
          <w:szCs w:val="24"/>
        </w:rPr>
        <w:t xml:space="preserve"> and there has been evidence of their misappropriation.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This is in contrast to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AuthorYear="1"&gt;&lt;Author&gt;Corkin&lt;/Author&gt;&lt;Year&gt;2013&lt;/Year&gt;&lt;RecNum&gt;2583&lt;/RecNum&gt;&lt;Suffix&gt;: 5&lt;/Suffix&gt;&lt;DisplayText&gt;Corkin (2013: 5)&lt;/DisplayText&gt;&lt;record&gt;&lt;rec-number&gt;2583&lt;/rec-number&gt;&lt;foreign-keys&gt;&lt;key app="EN" db-id="s2vf900d7rwewue2pf9pwr9e0wedadz9zrxa"&gt;2583&lt;/key&gt;&lt;/foreign-keys&gt;&lt;ref-type name="Book"&gt;6&lt;/ref-type&gt;&lt;contributors&gt;&lt;authors&gt;&lt;author&gt;Corkin, Lucy&lt;/author&gt;&lt;/authors&gt;&lt;/contributors&gt;&lt;auth-address&gt;Rub Cor 339.54&lt;/auth-address&gt;&lt;titles&gt;&lt;title&gt;Uncovering African Agency. Angola&amp;apos;s Management of China&amp;apos;s Credit Lines&lt;/title&gt;&lt;/titles&gt;&lt;keywords&gt;&lt;keyword&gt;China&lt;/keyword&gt;&lt;keyword&gt;Angola&lt;/keyword&gt;&lt;/keywords&gt;&lt;dates&gt;&lt;year&gt;2013&lt;/year&gt;&lt;/dates&gt;&lt;pub-location&gt;Farnham&lt;/pub-location&gt;&lt;publisher&gt;Ashgate&lt;/publisher&gt;&lt;urls&gt;&lt;/urls&gt;&lt;/record&gt;&lt;/Cite&gt;&lt;/EndNote&gt;</w:instrText>
      </w:r>
      <w:r>
        <w:rPr>
          <w:rFonts w:ascii="Times New Roman" w:hAnsi="Times New Roman"/>
          <w:sz w:val="24"/>
          <w:szCs w:val="24"/>
        </w:rPr>
        <w:fldChar w:fldCharType="separate"/>
      </w:r>
      <w:hyperlink w:anchor="_ENREF_22" w:tooltip="Corkin, 2013 #2583" w:history="1">
        <w:r>
          <w:rPr>
            <w:rFonts w:ascii="Times New Roman" w:hAnsi="Times New Roman"/>
            <w:noProof/>
            <w:sz w:val="24"/>
            <w:szCs w:val="24"/>
          </w:rPr>
          <w:t>Corkin (2013: 5</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who argues that “Angolan political elites, in a post-civil war environment, are attempting to use Chinese financial assistance as a state building device”. The discrepancy between these two perspectives may be explained by differences in the definition of what constitutes a state. Power is referring to what is sometimes called the “shadow state”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&lt;EndNote&gt;&lt;Cite&gt;&lt;Author&gt;Reno&lt;/Author&gt;&lt;Year&gt;1995&lt;/Year&gt;&lt;RecNum&gt;94&lt;/RecNum&gt;&lt;DisplayText&gt;(Reno 1995)&lt;/DisplayText&gt;&lt;record&gt;&lt;rec-number&gt;94&lt;/rec-number&gt;&lt;foreign-keys&gt;&lt;key app="EN" db-id="azsfwddavtfx9heswv8v9rdkeaefd5fae9d5"&gt;94&lt;/key&gt;&lt;/foreign-keys&gt;&lt;ref-type name="Book"&gt;6&lt;/ref-type&gt;&lt;contributors&gt;&lt;authors&gt;&lt;author&gt;Reno, William&lt;/author&gt;&lt;/authors&gt;&lt;/contributors&gt;&lt;titles&gt;&lt;title&gt;Warlord Politics and African States&lt;/title&gt;&lt;/titles&gt;&lt;dates&gt;&lt;year&gt;1995&lt;/year&gt;&lt;/dates&gt;&lt;pub-location&gt;Boulder, CO&lt;/pub-location&gt;&lt;publisher&gt;Lynne Rienner&lt;/publisher&gt;&lt;urls&gt;&lt;/urls&gt;&lt;/record&gt;&lt;/Cite&gt;&lt;/EndNote&gt;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51" w:tooltip="Reno, 1995 #94" w:history="1">
        <w:r>
          <w:rPr>
            <w:rFonts w:ascii="Times New Roman" w:hAnsi="Times New Roman"/>
            <w:noProof/>
            <w:sz w:val="24"/>
            <w:szCs w:val="24"/>
          </w:rPr>
          <w:t>Reno 1995</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whereas it appears that </w:t>
      </w:r>
      <w:proofErr w:type="spellStart"/>
      <w:r>
        <w:rPr>
          <w:rFonts w:ascii="Times New Roman" w:hAnsi="Times New Roman"/>
          <w:sz w:val="24"/>
          <w:szCs w:val="24"/>
        </w:rPr>
        <w:t>Corkin</w:t>
      </w:r>
      <w:proofErr w:type="spellEnd"/>
      <w:r>
        <w:rPr>
          <w:rFonts w:ascii="Times New Roman" w:hAnsi="Times New Roman"/>
          <w:sz w:val="24"/>
          <w:szCs w:val="24"/>
        </w:rPr>
        <w:t xml:space="preserve"> conflates this with the formal state.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At the heart of this lies the locus of power. According to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AuthorYear="1"&gt;&lt;Author&gt;Corkin&lt;/Author&gt;&lt;Year&gt;2013&lt;/Year&gt;&lt;RecNum&gt;2583&lt;/RecNum&gt;&lt;Suffix&gt;: 25&lt;/Suffix&gt;&lt;DisplayText&gt;Corkin (2013: 25)&lt;/DisplayText&gt;&lt;record&gt;&lt;rec-number&gt;2583&lt;/rec-number&gt;&lt;foreign-keys&gt;&lt;key app="EN" db-id="s2vf900d7rwewue2pf9pwr9e0wedadz9zrxa"&gt;2583&lt;/key&gt;&lt;/foreign-keys&gt;&lt;ref-type name="Book"&gt;6&lt;/ref-type&gt;&lt;contributors&gt;&lt;authors&gt;&lt;author&gt;Corkin, Lucy&lt;/author&gt;&lt;/authors&gt;&lt;/contributors&gt;&lt;auth-address&gt;Rub Cor 339.54&lt;/auth-address&gt;&lt;titles&gt;&lt;title&gt;Uncovering African Agency. Angola&amp;apos;s Management of China&amp;apos;s Credit Lines&lt;/title&gt;&lt;/titles&gt;&lt;keywords&gt;&lt;keyword&gt;China&lt;/keyword&gt;&lt;keyword&gt;Angola&lt;/keyword&gt;&lt;/keywords&gt;&lt;dates&gt;&lt;year&gt;2013&lt;/year&gt;&lt;/dates&gt;&lt;pub-location&gt;Farnham&lt;/pub-location&gt;&lt;publisher&gt;Ashgate&lt;/publisher&gt;&lt;urls&gt;&lt;/urls&gt;&lt;/record&gt;&lt;/Cite&gt;&lt;/EndNote&gt;</w:instrText>
      </w:r>
      <w:r>
        <w:rPr>
          <w:rFonts w:ascii="Times New Roman" w:hAnsi="Times New Roman"/>
          <w:sz w:val="24"/>
          <w:szCs w:val="24"/>
        </w:rPr>
        <w:fldChar w:fldCharType="separate"/>
      </w:r>
      <w:hyperlink w:anchor="_ENREF_22" w:tooltip="Corkin, 2013 #2583" w:history="1">
        <w:r>
          <w:rPr>
            <w:rFonts w:ascii="Times New Roman" w:hAnsi="Times New Roman"/>
            <w:noProof/>
            <w:sz w:val="24"/>
            <w:szCs w:val="24"/>
          </w:rPr>
          <w:t>Corkin (2013: 25</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“in describing state power, Mann (1986:113) distinguishes despotic and infrastructural power, the former referring to ‘the range of actions that the elite is empowered to undertake without routine’ and the latter the ability to execute them”. However this dualist conception of power is at odds with assemblage thinking in which power resides not in </w:t>
      </w:r>
      <w:proofErr w:type="spellStart"/>
      <w:r>
        <w:rPr>
          <w:rFonts w:ascii="Times New Roman" w:hAnsi="Times New Roman"/>
          <w:sz w:val="24"/>
          <w:szCs w:val="24"/>
        </w:rPr>
        <w:t>actants</w:t>
      </w:r>
      <w:proofErr w:type="spellEnd"/>
      <w:r>
        <w:rPr>
          <w:rFonts w:ascii="Times New Roman" w:hAnsi="Times New Roman"/>
          <w:sz w:val="24"/>
          <w:szCs w:val="24"/>
        </w:rPr>
        <w:t xml:space="preserve"> but in networks: power rests in the ability to execute it, without which it cannot exist. What is the nature of the power of the Angolan state and powerful clique around the president known as the </w:t>
      </w:r>
      <w:proofErr w:type="spellStart"/>
      <w:r w:rsidRPr="003C0DAA">
        <w:rPr>
          <w:rFonts w:ascii="Times New Roman" w:hAnsi="Times New Roman"/>
          <w:i/>
          <w:sz w:val="24"/>
          <w:szCs w:val="24"/>
        </w:rPr>
        <w:t>Futungo</w:t>
      </w:r>
      <w:proofErr w:type="spellEnd"/>
      <w:r>
        <w:rPr>
          <w:rFonts w:ascii="Times New Roman" w:hAnsi="Times New Roman"/>
          <w:sz w:val="24"/>
          <w:szCs w:val="24"/>
        </w:rPr>
        <w:t>?</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According to </w:t>
      </w: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AuthorYear="1"&gt;&lt;Author&gt;Marques de Morais&lt;/Author&gt;&lt;Year&gt;2011&lt;/Year&gt;&lt;RecNum&gt;542&lt;/RecNum&gt;&lt;DisplayText&gt;Marques de Morais (2011)&lt;/DisplayText&gt;&lt;record&gt;&lt;rec-number&gt;542&lt;/rec-number&gt;&lt;foreign-keys&gt;&lt;key app="EN" db-id="azsfwddavtfx9heswv8v9rdkeaefd5fae9d5"&gt;542&lt;/key&gt;&lt;/foreign-keys&gt;&lt;ref-type name="Journal Article"&gt;17&lt;/ref-type&gt;&lt;contributors&gt;&lt;authors&gt;&lt;author&gt;Marques de Morais, Rafael&lt;/author&gt;&lt;/authors&gt;&lt;/contributors&gt;&lt;titles&gt;&lt;title&gt;The New Imperialism: China in Angola&lt;/title&gt;&lt;secondary-title&gt;World Affairs Journal&lt;/secondary-title&gt;&lt;/titles&gt;&lt;periodical&gt;&lt;full-title&gt;World Affairs Journal&lt;/full-title&gt;&lt;/periodical&gt;&lt;volume&gt;March/April&lt;/volume&gt;&lt;number&gt;http://www.worldaffairsjournal.org/article/new-imperialism-china-angola&lt;/number&gt;&lt;dates&gt;&lt;year&gt;2011&lt;/year&gt;&lt;/dates&gt;&lt;urls&gt;&lt;/urls&gt;&lt;/record&gt;&lt;/Cite&gt;&lt;/EndNote&gt;</w:instrText>
      </w:r>
      <w:r>
        <w:rPr>
          <w:rFonts w:ascii="Times New Roman" w:hAnsi="Times New Roman"/>
          <w:sz w:val="24"/>
          <w:szCs w:val="24"/>
        </w:rPr>
        <w:fldChar w:fldCharType="separate"/>
      </w:r>
      <w:hyperlink w:anchor="_ENREF_44" w:tooltip="Marques de Morais, 2011 #542" w:history="1">
        <w:r>
          <w:rPr>
            <w:rFonts w:ascii="Times New Roman" w:hAnsi="Times New Roman"/>
            <w:noProof/>
            <w:sz w:val="24"/>
            <w:szCs w:val="24"/>
          </w:rPr>
          <w:t>Marques de Morais (2011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after the end of the civil war in Angola in 2002 “the government took a fateful step, calling on China to fulfil the promise of reconstruction – in the same way it had outsourced its national </w:t>
      </w:r>
      <w:proofErr w:type="spellStart"/>
      <w:r>
        <w:rPr>
          <w:rFonts w:ascii="Times New Roman" w:hAnsi="Times New Roman"/>
          <w:sz w:val="24"/>
          <w:szCs w:val="24"/>
        </w:rPr>
        <w:t>defense</w:t>
      </w:r>
      <w:proofErr w:type="spellEnd"/>
      <w:r>
        <w:rPr>
          <w:rFonts w:ascii="Times New Roman" w:hAnsi="Times New Roman"/>
          <w:sz w:val="24"/>
          <w:szCs w:val="24"/>
        </w:rPr>
        <w:t xml:space="preserve"> needs to Cuba from 1975 to 1989”. By way of example the construction of the </w:t>
      </w:r>
      <w:proofErr w:type="spellStart"/>
      <w:r>
        <w:rPr>
          <w:rFonts w:ascii="Times New Roman" w:hAnsi="Times New Roman"/>
          <w:sz w:val="24"/>
          <w:szCs w:val="24"/>
        </w:rPr>
        <w:t>Kilamba</w:t>
      </w:r>
      <w:proofErr w:type="spellEnd"/>
      <w:r>
        <w:rPr>
          <w:rFonts w:ascii="Times New Roman" w:hAnsi="Times New Roman"/>
          <w:sz w:val="24"/>
          <w:szCs w:val="24"/>
        </w:rPr>
        <w:t xml:space="preserve"> </w:t>
      </w:r>
      <w:proofErr w:type="spellStart"/>
      <w:r>
        <w:rPr>
          <w:rFonts w:ascii="Times New Roman" w:hAnsi="Times New Roman"/>
          <w:sz w:val="24"/>
          <w:szCs w:val="24"/>
        </w:rPr>
        <w:t>Kiaxi</w:t>
      </w:r>
      <w:proofErr w:type="spellEnd"/>
      <w:r>
        <w:rPr>
          <w:rFonts w:ascii="Times New Roman" w:hAnsi="Times New Roman"/>
          <w:sz w:val="24"/>
          <w:szCs w:val="24"/>
        </w:rPr>
        <w:t xml:space="preserve"> housing complex in Luanda employed more than ten thousand Chinese workers and security for this multi-billion dollar development was provided by the Presidential Guard. </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What this example demonstrates is both the power of the Angolan state (to provide security) and its weakness in terms of the provision of public and social service provision. The development then resulted from the power of the assemblage of Angolan state and Chinese actors to assemble building sites, import materials and labour </w:t>
      </w:r>
      <w:proofErr w:type="spellStart"/>
      <w:r>
        <w:rPr>
          <w:rFonts w:ascii="Times New Roman" w:hAnsi="Times New Roman"/>
          <w:sz w:val="24"/>
          <w:szCs w:val="24"/>
        </w:rPr>
        <w:t>etc</w:t>
      </w:r>
      <w:proofErr w:type="spellEnd"/>
      <w:r>
        <w:rPr>
          <w:rFonts w:ascii="Times New Roman" w:hAnsi="Times New Roman"/>
          <w:sz w:val="24"/>
          <w:szCs w:val="24"/>
        </w:rPr>
        <w:t xml:space="preserve"> and provide security. However it also encounters resistance. “The large Chinese presence has resulted in growing resentment from Angolans and increasing personal attacks”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&lt;EndNote&gt;&lt;Cite&gt;&lt;Author&gt;Shinn&lt;/Author&gt;&lt;Year&gt;2012&lt;/Year&gt;&lt;RecNum&gt;563&lt;/RecNum&gt;&lt;Suffix&gt;: 342&lt;/Suffix&gt;&lt;DisplayText&gt;(Shinn and Eisenman 2012: 342)&lt;/DisplayText&gt;&lt;record&gt;&lt;rec-number&gt;563&lt;/rec-number&gt;&lt;foreign-keys&gt;&lt;key app="EN" db-id="azsfwddavtfx9heswv8v9rdkeaefd5fae9d5"&gt;563&lt;/key&gt;&lt;/foreign-keys&gt;&lt;ref-type name="Book"&gt;6&lt;/ref-type&gt;&lt;contributors&gt;&lt;authors&gt;&lt;author&gt;Shinn, David Hamilton&lt;/author&gt;&lt;author&gt;Eisenman, Joshua&lt;/author&gt;&lt;/authors&gt;&lt;/contributors&gt;&lt;titles&gt;&lt;title&gt;China and Africa : a century of engagement&lt;/title&gt;&lt;/titles&gt;&lt;edition&gt;1st ed.&lt;/edition&gt;&lt;keywords&gt;&lt;keyword&gt;China Foreign relations 20th century Africa.&lt;/keyword&gt;&lt;keyword&gt;Africa Foreign relations 20th century China.&lt;/keyword&gt;&lt;keyword&gt;China Foreign economic relations 20th century Africa.&lt;/keyword&gt;&lt;keyword&gt;Africa Foreign economic relations 20th century China.&lt;/keyword&gt;&lt;/keywords&gt;&lt;dates&gt;&lt;year&gt;2012&lt;/year&gt;&lt;/dates&gt;&lt;pub-location&gt;Philadelphia&lt;/pub-location&gt;&lt;publisher&gt;University of Pennsylvania Press&lt;/publisher&gt;&lt;isbn&gt;9780812244199 (hbk.) : ¹45.50&amp;#xD;0812244192 (hbk.) : ¹45.50&lt;/isbn&gt;&lt;call-num&gt;327.5106 23&amp;#xD;British Library HMNTS YC.2012.a.17269&lt;/call-num&gt;&lt;urls&gt;&lt;/urls&gt;&lt;/record&gt;&lt;/Cite&gt;&lt;/EndNote&gt;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54" w:tooltip="Shinn, 2012 #563" w:history="1">
        <w:r>
          <w:rPr>
            <w:rFonts w:ascii="Times New Roman" w:hAnsi="Times New Roman"/>
            <w:noProof/>
            <w:sz w:val="24"/>
            <w:szCs w:val="24"/>
          </w:rPr>
          <w:t>Shinn and Eisenman 2012: 342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given the nature of the Angola model where 70% of the contracts for construction and infrastructure from oil backed loans from China have gone to Chinese companies. </w:t>
      </w:r>
    </w:p>
    <w:p w:rsidR="00B24EB7"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AuthorYear="1"&gt;&lt;Author&gt;Shinn&lt;/Author&gt;&lt;Year&gt;2012&lt;/Year&gt;&lt;RecNum&gt;563&lt;/RecNum&gt;&lt;Suffix&gt;: 343&lt;/Suffix&gt;&lt;DisplayText&gt;Shinn and Eisenman (2012: 343)&lt;/DisplayText&gt;&lt;record&gt;&lt;rec-number&gt;563&lt;/rec-number&gt;&lt;foreign-keys&gt;&lt;key app="EN" db-id="azsfwddavtfx9heswv8v9rdkeaefd5fae9d5"&gt;563&lt;/key&gt;&lt;/foreign-keys&gt;&lt;ref-type name="Book"&gt;6&lt;/ref-type&gt;&lt;contributors&gt;&lt;authors&gt;&lt;author&gt;Shinn, David Hamilton&lt;/author&gt;&lt;author&gt;Eisenman, Joshua&lt;/author&gt;&lt;/authors&gt;&lt;/contributors&gt;&lt;titles&gt;&lt;title&gt;China and Africa : a century of engagement&lt;/title&gt;&lt;/titles&gt;&lt;edition&gt;1st ed.&lt;/edition&gt;&lt;keywords&gt;&lt;keyword&gt;China Foreign relations 20th century Africa.&lt;/keyword&gt;&lt;keyword&gt;Africa Foreign relations 20th century China.&lt;/keyword&gt;&lt;keyword&gt;China Foreign economic relations 20th century Africa.&lt;/keyword&gt;&lt;keyword&gt;Africa Foreign economic relations 20th century China.&lt;/keyword&gt;&lt;/keywords&gt;&lt;dates&gt;&lt;year&gt;2012&lt;/year&gt;&lt;/dates&gt;&lt;pub-location&gt;Philadelphia&lt;/pub-location&gt;&lt;publisher&gt;University of Pennsylvania Press&lt;/publisher&gt;&lt;isbn&gt;9780812244199 (hbk.) : ¹45.50&amp;#xD;0812244192 (hbk.) : ¹45.50&lt;/isbn&gt;&lt;call-num&gt;327.5106 23&amp;#xD;British Library HMNTS YC.2012.a.17269&lt;/call-num&gt;&lt;urls&gt;&lt;/urls&gt;&lt;/record&gt;&lt;/Cite&gt;&lt;/EndNote&gt;</w:instrText>
      </w:r>
      <w:r>
        <w:rPr>
          <w:rFonts w:ascii="Times New Roman" w:hAnsi="Times New Roman"/>
          <w:sz w:val="24"/>
          <w:szCs w:val="24"/>
        </w:rPr>
        <w:fldChar w:fldCharType="separate"/>
      </w:r>
      <w:hyperlink w:anchor="_ENREF_54" w:tooltip="Shinn, 2012 #563" w:history="1">
        <w:r>
          <w:rPr>
            <w:rFonts w:ascii="Times New Roman" w:hAnsi="Times New Roman"/>
            <w:noProof/>
            <w:sz w:val="24"/>
            <w:szCs w:val="24"/>
          </w:rPr>
          <w:t>Shinn and Eisenman (2012: 343</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also detail how the Angolan political elite wish to maintain relations with a variety of external partners to prevent China developing a “monopoly of influence”. However when the oil price fell on foot of the global financial crisis President Dos Santos made two trips to Beijing to ensure continued access to Chinese funding. This shows both the constrained temporality and relatedly, spatiality of “Angolan agency” in the bargaining </w:t>
      </w:r>
      <w:r>
        <w:rPr>
          <w:rFonts w:ascii="Times New Roman" w:hAnsi="Times New Roman"/>
          <w:sz w:val="24"/>
          <w:szCs w:val="24"/>
        </w:rPr>
        <w:lastRenderedPageBreak/>
        <w:t xml:space="preserve">relations with “external” actors, particularly China. As the oil price plummeted below US $45 a barrel in 2015, on foot of the shale oil and gas revolution in the United States and a slowing Chinese economy, the “agency” of the Angolan political actors is likely to be even more constrained. In this sense they are “hemmed in”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&lt;EndNote&gt;&lt;Cite&gt;&lt;Author&gt;Callaghy&lt;/Author&gt;&lt;Year&gt;1993&lt;/Year&gt;&lt;RecNum&gt;568&lt;/RecNum&gt;&lt;DisplayText&gt;(Callaghy and Ravenhill 1993)&lt;/DisplayText&gt;&lt;record&gt;&lt;rec-number&gt;568&lt;/rec-number&gt;&lt;foreign-keys&gt;&lt;key app="EN" db-id="azsfwddavtfx9heswv8v9rdkeaefd5fae9d5"&gt;568&lt;/key&gt;&lt;/foreign-keys&gt;&lt;ref-type name="Book"&gt;6&lt;/ref-type&gt;&lt;contributors&gt;&lt;authors&gt;&lt;author&gt;Callaghy, Thomas M.&lt;/author&gt;&lt;author&gt;Ravenhill, John&lt;/author&gt;&lt;/authors&gt;&lt;/contributors&gt;&lt;titles&gt;&lt;title&gt;Hemmed in : responses to Africa&amp;apos;s economic decline&lt;/title&gt;&lt;/titles&gt;&lt;keywords&gt;&lt;keyword&gt;Economic assistance Africa, Sub-Saharan.&lt;/keyword&gt;&lt;keyword&gt;Africa, Sub-Saharan Economic policy.&lt;/keyword&gt;&lt;keyword&gt;Africa, Sub-Saharan Economic conditions 1960-&lt;/keyword&gt;&lt;/keywords&gt;&lt;dates&gt;&lt;year&gt;1993&lt;/year&gt;&lt;/dates&gt;&lt;pub-location&gt;New York ; Chichester&lt;/pub-location&gt;&lt;publisher&gt;Columbia University Press&lt;/publisher&gt;&lt;isbn&gt;0231082282 (cased) : ¹38.50&amp;#xD;0231082290 (pbk) : No price&lt;/isbn&gt;&lt;accession-num&gt;b9447555&lt;/accession-num&gt;&lt;call-num&gt;338.96 20&amp;#xD;British Library DSC 94/01942&amp;#xD;British Library DSC 94/10430&amp;#xD;British Library HMNTS YC.1995.b.6895&lt;/call-num&gt;&lt;urls&gt;&lt;/urls&gt;&lt;/record&gt;&lt;/Cite&gt;&lt;/EndNote&gt;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2" w:tooltip="Callaghy, 1993 #568" w:history="1">
        <w:r>
          <w:rPr>
            <w:rFonts w:ascii="Times New Roman" w:hAnsi="Times New Roman"/>
            <w:noProof/>
            <w:sz w:val="24"/>
            <w:szCs w:val="24"/>
          </w:rPr>
          <w:t>Callaghy and Ravenhill 1993</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by combined resource and external dependence. </w:t>
      </w:r>
    </w:p>
    <w:p w:rsidR="00B24EB7" w:rsidRPr="007574FF" w:rsidRDefault="00B24EB7" w:rsidP="00B24EB7">
      <w:pPr>
        <w:pStyle w:val="Heading1"/>
        <w:jc w:val="both"/>
        <w:rPr>
          <w:rFonts w:ascii="Times New Roman" w:hAnsi="Times New Roman"/>
          <w:sz w:val="24"/>
          <w:szCs w:val="24"/>
          <w:shd w:val="clear" w:color="auto" w:fill="FFFFFF"/>
        </w:rPr>
      </w:pPr>
      <w:r w:rsidRPr="007574FF">
        <w:rPr>
          <w:rFonts w:ascii="Times New Roman" w:hAnsi="Times New Roman"/>
          <w:sz w:val="24"/>
          <w:szCs w:val="24"/>
          <w:shd w:val="clear" w:color="auto" w:fill="FFFFFF"/>
        </w:rPr>
        <w:t xml:space="preserve">5. </w:t>
      </w:r>
      <w:r>
        <w:rPr>
          <w:rFonts w:ascii="Times New Roman" w:hAnsi="Times New Roman"/>
          <w:sz w:val="24"/>
          <w:szCs w:val="24"/>
          <w:shd w:val="clear" w:color="auto" w:fill="FFFFFF"/>
        </w:rPr>
        <w:t xml:space="preserve">Conclusion: </w:t>
      </w:r>
      <w:r w:rsidRPr="007574FF">
        <w:rPr>
          <w:rFonts w:ascii="Times New Roman" w:hAnsi="Times New Roman"/>
          <w:sz w:val="24"/>
          <w:szCs w:val="24"/>
          <w:shd w:val="clear" w:color="auto" w:fill="FFFFFF"/>
        </w:rPr>
        <w:t>Who is in charge?</w:t>
      </w:r>
    </w:p>
    <w:p w:rsidR="00B24EB7" w:rsidRDefault="00B24EB7" w:rsidP="00B24EB7">
      <w:pPr>
        <w:pStyle w:val="Heading1"/>
        <w:spacing w:line="480" w:lineRule="auto"/>
        <w:jc w:val="both"/>
        <w:rPr>
          <w:rFonts w:ascii="Times New Roman" w:hAnsi="Times New Roman"/>
          <w:b w:val="0"/>
          <w:sz w:val="24"/>
          <w:szCs w:val="24"/>
        </w:rPr>
      </w:pPr>
    </w:p>
    <w:p w:rsidR="00B24EB7" w:rsidRDefault="00B24EB7" w:rsidP="00B24EB7">
      <w:pPr>
        <w:pStyle w:val="Heading1"/>
        <w:spacing w:line="480" w:lineRule="auto"/>
        <w:jc w:val="both"/>
        <w:rPr>
          <w:rFonts w:ascii="Times New Roman" w:hAnsi="Times New Roman"/>
          <w:b w:val="0"/>
          <w:sz w:val="24"/>
          <w:szCs w:val="24"/>
        </w:rPr>
      </w:pPr>
      <w:r>
        <w:rPr>
          <w:rFonts w:ascii="Times New Roman" w:hAnsi="Times New Roman"/>
          <w:b w:val="0"/>
          <w:sz w:val="24"/>
          <w:szCs w:val="24"/>
        </w:rPr>
        <w:t>“African countries ought to be able to adopt a … strategy of integrating trade, financing and development considerations in their approach to the BRICS… [</w:t>
      </w:r>
      <w:proofErr w:type="gramStart"/>
      <w:r>
        <w:rPr>
          <w:rFonts w:ascii="Times New Roman" w:hAnsi="Times New Roman"/>
          <w:b w:val="0"/>
          <w:sz w:val="24"/>
          <w:szCs w:val="24"/>
        </w:rPr>
        <w:t>however</w:t>
      </w:r>
      <w:proofErr w:type="gramEnd"/>
      <w:r>
        <w:rPr>
          <w:rFonts w:ascii="Times New Roman" w:hAnsi="Times New Roman"/>
          <w:b w:val="0"/>
          <w:sz w:val="24"/>
          <w:szCs w:val="24"/>
        </w:rPr>
        <w:t xml:space="preserve">] Africa does not appear to have established the necessary capacity to negotiate such outcomes” </w:t>
      </w:r>
      <w:r>
        <w:rPr>
          <w:rFonts w:ascii="Times New Roman" w:hAnsi="Times New Roman"/>
          <w:b w:val="0"/>
          <w:sz w:val="24"/>
          <w:szCs w:val="24"/>
        </w:rPr>
        <w:fldChar w:fldCharType="begin"/>
      </w:r>
      <w:r>
        <w:rPr>
          <w:rFonts w:ascii="Times New Roman" w:hAnsi="Times New Roman"/>
          <w:b w:val="0"/>
          <w:sz w:val="24"/>
          <w:szCs w:val="24"/>
        </w:rPr>
        <w:instrText xml:space="preserve"> ADDIN EN.CITE &lt;EndNote&gt;&lt;Cite&gt;&lt;Author&gt;United Nations Economic Commission for Africa&lt;/Author&gt;&lt;Year&gt;2013&lt;/Year&gt;&lt;RecNum&gt;545&lt;/RecNum&gt;&lt;Suffix&gt;: 32&lt;/Suffix&gt;&lt;DisplayText&gt;(United Nations Economic Commission for Africa 2013: 32)&lt;/DisplayText&gt;&lt;record&gt;&lt;rec-number&gt;545&lt;/rec-number&gt;&lt;foreign-keys&gt;&lt;key app="EN" db-id="azsfwddavtfx9heswv8v9rdkeaefd5fae9d5"&gt;545&lt;/key&gt;&lt;/foreign-keys&gt;&lt;ref-type name="Report"&gt;27&lt;/ref-type&gt;&lt;contributors&gt;&lt;authors&gt;&lt;author&gt;United Nations Economic Commission for Africa,&lt;/author&gt;&lt;/authors&gt;&lt;/contributors&gt;&lt;titles&gt;&lt;title&gt;Africa BRICS Cooperation: Implications for Growth, Employment and Structural Transformation&lt;/title&gt;&lt;/titles&gt;&lt;dates&gt;&lt;year&gt;2013&lt;/year&gt;&lt;/dates&gt;&lt;pub-location&gt;Addis Ababa&lt;/pub-location&gt;&lt;publisher&gt;UNECA&lt;/publisher&gt;&lt;urls&gt;&lt;/urls&gt;&lt;/record&gt;&lt;/Cite&gt;&lt;/EndNote&gt;</w:instrText>
      </w:r>
      <w:r>
        <w:rPr>
          <w:rFonts w:ascii="Times New Roman" w:hAnsi="Times New Roman"/>
          <w:b w:val="0"/>
          <w:sz w:val="24"/>
          <w:szCs w:val="24"/>
        </w:rPr>
        <w:fldChar w:fldCharType="separate"/>
      </w:r>
      <w:r>
        <w:rPr>
          <w:rFonts w:ascii="Times New Roman" w:hAnsi="Times New Roman"/>
          <w:b w:val="0"/>
          <w:noProof/>
          <w:sz w:val="24"/>
          <w:szCs w:val="24"/>
        </w:rPr>
        <w:t>(</w:t>
      </w:r>
      <w:hyperlink w:anchor="_ENREF_60" w:tooltip="United Nations Economic Commission for Africa, 2013 #545" w:history="1">
        <w:r>
          <w:rPr>
            <w:rFonts w:ascii="Times New Roman" w:hAnsi="Times New Roman"/>
            <w:b w:val="0"/>
            <w:noProof/>
            <w:sz w:val="24"/>
            <w:szCs w:val="24"/>
          </w:rPr>
          <w:t>United Nations Economic Commission for Africa 2013: 32</w:t>
        </w:r>
      </w:hyperlink>
      <w:r>
        <w:rPr>
          <w:rFonts w:ascii="Times New Roman" w:hAnsi="Times New Roman"/>
          <w:b w:val="0"/>
          <w:noProof/>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quoted in </w:t>
      </w:r>
      <w:r>
        <w:rPr>
          <w:rFonts w:ascii="Times New Roman" w:hAnsi="Times New Roman"/>
          <w:b w:val="0"/>
          <w:sz w:val="24"/>
          <w:szCs w:val="24"/>
        </w:rPr>
        <w:fldChar w:fldCharType="begin"/>
      </w:r>
      <w:r>
        <w:rPr>
          <w:rFonts w:ascii="Times New Roman" w:hAnsi="Times New Roman"/>
          <w:b w:val="0"/>
          <w:sz w:val="24"/>
          <w:szCs w:val="24"/>
        </w:rPr>
        <w:instrText xml:space="preserve"> ADDIN EN.CITE &lt;EndNote&gt;&lt;Cite AuthorYear="1"&gt;&lt;Author&gt;Taylor&lt;/Author&gt;&lt;Year&gt;2014&lt;/Year&gt;&lt;RecNum&gt;544&lt;/RecNum&gt;&lt;Suffix&gt;: 160&lt;/Suffix&gt;&lt;DisplayText&gt;Taylor (2014: 160)&lt;/DisplayText&gt;&lt;record&gt;&lt;rec-number&gt;544&lt;/rec-number&gt;&lt;foreign-keys&gt;&lt;key app="EN" db-id="azsfwddavtfx9heswv8v9rdkeaefd5fae9d5"&gt;544&lt;/key&gt;&lt;/foreign-keys&gt;&lt;ref-type name="Book"&gt;6&lt;/ref-type&gt;&lt;contributors&gt;&lt;authors&gt;&lt;author&gt;Taylor, Ian&lt;/author&gt;&lt;/authors&gt;&lt;/contributors&gt;&lt;titles&gt;&lt;title&gt;Africa Rising? BRICS - Diversifying Dependency&lt;/title&gt;&lt;/titles&gt;&lt;dates&gt;&lt;year&gt;2014&lt;/year&gt;&lt;/dates&gt;&lt;pub-location&gt;Suffolk and Rochester, New York&lt;/pub-location&gt;&lt;publisher&gt;James Currey&lt;/publisher&gt;&lt;urls&gt;&lt;/urls&gt;&lt;/record&gt;&lt;/Cite&gt;&lt;/EndNote&gt;</w:instrText>
      </w:r>
      <w:r>
        <w:rPr>
          <w:rFonts w:ascii="Times New Roman" w:hAnsi="Times New Roman"/>
          <w:b w:val="0"/>
          <w:sz w:val="24"/>
          <w:szCs w:val="24"/>
        </w:rPr>
        <w:fldChar w:fldCharType="separate"/>
      </w:r>
      <w:hyperlink w:anchor="_ENREF_57" w:tooltip="Taylor, 2014 #544" w:history="1">
        <w:r>
          <w:rPr>
            <w:rFonts w:ascii="Times New Roman" w:hAnsi="Times New Roman"/>
            <w:b w:val="0"/>
            <w:noProof/>
            <w:sz w:val="24"/>
            <w:szCs w:val="24"/>
          </w:rPr>
          <w:t>Taylor (2014: 160</w:t>
        </w:r>
      </w:hyperlink>
      <w:r>
        <w:rPr>
          <w:rFonts w:ascii="Times New Roman" w:hAnsi="Times New Roman"/>
          <w:b w:val="0"/>
          <w:noProof/>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w:t>
      </w:r>
    </w:p>
    <w:p w:rsidR="00B24EB7" w:rsidRDefault="00B24EB7" w:rsidP="00B24EB7">
      <w:pPr>
        <w:pStyle w:val="Heading1"/>
        <w:spacing w:line="480" w:lineRule="auto"/>
        <w:jc w:val="both"/>
        <w:rPr>
          <w:rFonts w:ascii="Times New Roman" w:hAnsi="Times New Roman"/>
          <w:b w:val="0"/>
          <w:sz w:val="24"/>
          <w:szCs w:val="24"/>
        </w:rPr>
      </w:pPr>
    </w:p>
    <w:p w:rsidR="00B24EB7" w:rsidRPr="00201339" w:rsidRDefault="00B24EB7" w:rsidP="00B24EB7">
      <w:pPr>
        <w:pStyle w:val="Heading1"/>
        <w:spacing w:line="480" w:lineRule="auto"/>
        <w:jc w:val="both"/>
        <w:rPr>
          <w:rFonts w:ascii="Times New Roman" w:hAnsi="Times New Roman"/>
          <w:b w:val="0"/>
          <w:sz w:val="24"/>
          <w:szCs w:val="24"/>
        </w:rPr>
      </w:pPr>
      <w:r>
        <w:rPr>
          <w:rFonts w:ascii="Times New Roman" w:hAnsi="Times New Roman"/>
          <w:b w:val="0"/>
          <w:sz w:val="24"/>
          <w:szCs w:val="24"/>
        </w:rPr>
        <w:t xml:space="preserve">While not unpacking this, there are multiple issues of power at play here. The first is the power capability of African elites to negotiate deals with China and the other BRICS countries that would promote industrialisation. The second is the desire of African political elites to do so given the benefits which flow to them from current arrangements. The third is the desire of China and the other BRICS to promote industrialisation in partner/competitor countries and the fourth is the ability to do this given the constraints imposed the World Trade Organization which has severely circumscribed the ability to deploy strategic trade and policy instruments. China largely promotes external </w:t>
      </w:r>
      <w:proofErr w:type="spellStart"/>
      <w:r>
        <w:rPr>
          <w:rFonts w:ascii="Times New Roman" w:hAnsi="Times New Roman"/>
          <w:b w:val="0"/>
          <w:sz w:val="24"/>
          <w:szCs w:val="24"/>
        </w:rPr>
        <w:t>neoliberalization</w:t>
      </w:r>
      <w:proofErr w:type="spellEnd"/>
      <w:r>
        <w:rPr>
          <w:rFonts w:ascii="Times New Roman" w:hAnsi="Times New Roman"/>
          <w:b w:val="0"/>
          <w:sz w:val="24"/>
          <w:szCs w:val="24"/>
        </w:rPr>
        <w:t xml:space="preserve"> (free trade and investment) </w:t>
      </w:r>
      <w:r>
        <w:rPr>
          <w:rFonts w:ascii="Times New Roman" w:hAnsi="Times New Roman"/>
          <w:b w:val="0"/>
          <w:sz w:val="24"/>
          <w:szCs w:val="24"/>
        </w:rPr>
        <w:fldChar w:fldCharType="begin"/>
      </w:r>
      <w:r>
        <w:rPr>
          <w:rFonts w:ascii="Times New Roman" w:hAnsi="Times New Roman"/>
          <w:b w:val="0"/>
          <w:sz w:val="24"/>
          <w:szCs w:val="24"/>
        </w:rPr>
        <w:instrText xml:space="preserve"> ADDIN EN.CITE &lt;EndNote&gt;&lt;Cite&gt;&lt;Author&gt;Carmody&lt;/Author&gt;&lt;Year&gt;2014&lt;/Year&gt;&lt;RecNum&gt;546&lt;/RecNum&gt;&lt;DisplayText&gt;(Carmody 2014)&lt;/DisplayText&gt;&lt;record&gt;&lt;rec-number&gt;546&lt;/rec-number&gt;&lt;foreign-keys&gt;&lt;key app="EN" db-id="azsfwddavtfx9heswv8v9rdkeaefd5fae9d5"&gt;546&lt;/key&gt;&lt;/foreign-keys&gt;&lt;ref-type name="Unpublished Work"&gt;34&lt;/ref-type&gt;&lt;contributors&gt;&lt;authors&gt;&lt;author&gt;Carmody, P. &lt;/author&gt;&lt;/authors&gt;&lt;/contributors&gt;&lt;titles&gt;&lt;title&gt;Building BRICS in Africa?&lt;/title&gt;&lt;/titles&gt;&lt;dates&gt;&lt;year&gt;2014&lt;/year&gt;&lt;/dates&gt;&lt;urls&gt;&lt;/urls&gt;&lt;/record&gt;&lt;/Cite&gt;&lt;/EndNote&gt;</w:instrText>
      </w:r>
      <w:r>
        <w:rPr>
          <w:rFonts w:ascii="Times New Roman" w:hAnsi="Times New Roman"/>
          <w:b w:val="0"/>
          <w:sz w:val="24"/>
          <w:szCs w:val="24"/>
        </w:rPr>
        <w:fldChar w:fldCharType="separate"/>
      </w:r>
      <w:r>
        <w:rPr>
          <w:rFonts w:ascii="Times New Roman" w:hAnsi="Times New Roman"/>
          <w:b w:val="0"/>
          <w:noProof/>
          <w:sz w:val="24"/>
          <w:szCs w:val="24"/>
        </w:rPr>
        <w:t>(</w:t>
      </w:r>
      <w:hyperlink w:anchor="_ENREF_13" w:tooltip="Carmody, 2014 #546" w:history="1">
        <w:r>
          <w:rPr>
            <w:rFonts w:ascii="Times New Roman" w:hAnsi="Times New Roman"/>
            <w:b w:val="0"/>
            <w:noProof/>
            <w:sz w:val="24"/>
            <w:szCs w:val="24"/>
          </w:rPr>
          <w:t>Carmody 2014</w:t>
        </w:r>
      </w:hyperlink>
      <w:r>
        <w:rPr>
          <w:rFonts w:ascii="Times New Roman" w:hAnsi="Times New Roman"/>
          <w:b w:val="0"/>
          <w:noProof/>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to ensure its own strategic interests through the “new constitutionalism” of the WTO </w:t>
      </w:r>
      <w:r>
        <w:rPr>
          <w:rFonts w:ascii="Times New Roman" w:hAnsi="Times New Roman"/>
          <w:b w:val="0"/>
          <w:sz w:val="24"/>
          <w:szCs w:val="24"/>
        </w:rPr>
        <w:fldChar w:fldCharType="begin"/>
      </w:r>
      <w:r>
        <w:rPr>
          <w:rFonts w:ascii="Times New Roman" w:hAnsi="Times New Roman"/>
          <w:b w:val="0"/>
          <w:sz w:val="24"/>
          <w:szCs w:val="24"/>
        </w:rPr>
        <w:instrText xml:space="preserve"> ADDIN EN.CITE &lt;EndNote&gt;&lt;Cite&gt;&lt;Author&gt;Gill&lt;/Author&gt;&lt;Year&gt;2003&lt;/Year&gt;&lt;RecNum&gt;516&lt;/RecNum&gt;&lt;DisplayText&gt;(Gill 2003)&lt;/DisplayText&gt;&lt;record&gt;&lt;rec-number&gt;516&lt;/rec-number&gt;&lt;foreign-keys&gt;&lt;key app="EN" db-id="azsfwddavtfx9heswv8v9rdkeaefd5fae9d5"&gt;516&lt;/key&gt;&lt;/foreign-keys&gt;&lt;ref-type name="Book"&gt;6&lt;/ref-type&gt;&lt;contributors&gt;&lt;authors&gt;&lt;author&gt;Gill, Stephen&lt;/author&gt;&lt;/authors&gt;&lt;/contributors&gt;&lt;titles&gt;&lt;title&gt;Power and resistance in the new world order&lt;/title&gt;&lt;/titles&gt;&lt;keywords&gt;&lt;keyword&gt;International relations.&lt;/keyword&gt;&lt;keyword&gt;Balance of power.&lt;/keyword&gt;&lt;keyword&gt;Economics.&lt;/keyword&gt;&lt;/keywords&gt;&lt;dates&gt;&lt;year&gt;2003&lt;/year&gt;&lt;/dates&gt;&lt;pub-location&gt;Basingstoke&lt;/pub-location&gt;&lt;publisher&gt;Palgrave Macmillan&lt;/publisher&gt;&lt;isbn&gt;1403903905 (pbk.) : ¹17.99&amp;#xD;1403903891 (cased) : ¹52.50&lt;/isbn&gt;&lt;accession-num&gt;bA301834&lt;/accession-num&gt;&lt;call-num&gt;327.101 21&amp;#xD;British Library HMNTS YC.2007.a.1938&lt;/call-num&gt;&lt;urls&gt;&lt;/urls&gt;&lt;/record&gt;&lt;/Cite&gt;&lt;/EndNote&gt;</w:instrText>
      </w:r>
      <w:r>
        <w:rPr>
          <w:rFonts w:ascii="Times New Roman" w:hAnsi="Times New Roman"/>
          <w:b w:val="0"/>
          <w:sz w:val="24"/>
          <w:szCs w:val="24"/>
        </w:rPr>
        <w:fldChar w:fldCharType="separate"/>
      </w:r>
      <w:r>
        <w:rPr>
          <w:rFonts w:ascii="Times New Roman" w:hAnsi="Times New Roman"/>
          <w:b w:val="0"/>
          <w:noProof/>
          <w:sz w:val="24"/>
          <w:szCs w:val="24"/>
        </w:rPr>
        <w:t>(</w:t>
      </w:r>
      <w:hyperlink w:anchor="_ENREF_31" w:tooltip="Gill, 2003 #516" w:history="1">
        <w:r>
          <w:rPr>
            <w:rFonts w:ascii="Times New Roman" w:hAnsi="Times New Roman"/>
            <w:b w:val="0"/>
            <w:noProof/>
            <w:sz w:val="24"/>
            <w:szCs w:val="24"/>
          </w:rPr>
          <w:t>Gill 2003</w:t>
        </w:r>
      </w:hyperlink>
      <w:r>
        <w:rPr>
          <w:rFonts w:ascii="Times New Roman" w:hAnsi="Times New Roman"/>
          <w:b w:val="0"/>
          <w:noProof/>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African political elites are often happy to deploy the “strategy of extraversion” </w:t>
      </w:r>
      <w:r>
        <w:rPr>
          <w:rFonts w:ascii="Times New Roman" w:hAnsi="Times New Roman"/>
          <w:b w:val="0"/>
          <w:sz w:val="24"/>
          <w:szCs w:val="24"/>
        </w:rPr>
        <w:fldChar w:fldCharType="begin"/>
      </w:r>
      <w:r>
        <w:rPr>
          <w:rFonts w:ascii="Times New Roman" w:hAnsi="Times New Roman"/>
          <w:b w:val="0"/>
          <w:sz w:val="24"/>
          <w:szCs w:val="24"/>
        </w:rPr>
        <w:instrText xml:space="preserve"> ADDIN EN.CITE &lt;EndNote&gt;&lt;Cite&gt;&lt;Author&gt;Bayart&lt;/Author&gt;&lt;Year&gt;2000&lt;/Year&gt;&lt;RecNum&gt;547&lt;/RecNum&gt;&lt;DisplayText&gt;(Bayart 2000)&lt;/DisplayText&gt;&lt;record&gt;&lt;rec-number&gt;547&lt;/rec-number&gt;&lt;foreign-keys&gt;&lt;key app="EN" db-id="azsfwddavtfx9heswv8v9rdkeaefd5fae9d5"&gt;547&lt;/key&gt;&lt;/foreign-keys&gt;&lt;ref-type name="Journal Article"&gt;17&lt;/ref-type&gt;&lt;contributors&gt;&lt;authors&gt;&lt;author&gt;Bayart, J. F.&lt;/author&gt;&lt;/authors&gt;&lt;/contributors&gt;&lt;auth-address&gt;Bayart, JF&amp;#xD;Ctr Etud &amp;amp; Rech Int, Paris, France&amp;#xD;Ctr Etud &amp;amp; Rech Int, Paris, France&amp;#xD;Ctr Etud &amp;amp; Rech Int, Paris, France&lt;/auth-address&gt;&lt;titles&gt;&lt;title&gt;Africa in the world: A history of extraversion&lt;/title&gt;&lt;secondary-title&gt;African Affairs&lt;/secondary-title&gt;&lt;alt-title&gt;Afr Affairs&lt;/alt-title&gt;&lt;/titles&gt;&lt;periodical&gt;&lt;full-title&gt;African Affairs&lt;/full-title&gt;&lt;abbr-1&gt;Afr Affairs&lt;/abbr-1&gt;&lt;/periodical&gt;&lt;alt-periodical&gt;&lt;full-title&gt;African Affairs&lt;/full-title&gt;&lt;abbr-1&gt;Afr Affairs&lt;/abbr-1&gt;&lt;/alt-periodical&gt;&lt;pages&gt;217-267&lt;/pages&gt;&lt;volume&gt;99&lt;/volume&gt;&lt;number&gt;395&lt;/number&gt;&lt;dates&gt;&lt;year&gt;2000&lt;/year&gt;&lt;pub-dates&gt;&lt;date&gt;Apr&lt;/date&gt;&lt;/pub-dates&gt;&lt;/dates&gt;&lt;isbn&gt;0001-9909&lt;/isbn&gt;&lt;accession-num&gt;WOS:000087918400003&lt;/accession-num&gt;&lt;urls&gt;&lt;related-urls&gt;&lt;url&gt;&amp;lt;Go to ISI&amp;gt;://WOS:000087918400003&lt;/url&gt;&lt;/related-urls&gt;&lt;/urls&gt;&lt;electronic-resource-num&gt;DOI 10.1093/afraf/99.395.217&lt;/electronic-resource-num&gt;&lt;language&gt;English&lt;/language&gt;&lt;/record&gt;&lt;/Cite&gt;&lt;/EndNote&gt;</w:instrText>
      </w:r>
      <w:r>
        <w:rPr>
          <w:rFonts w:ascii="Times New Roman" w:hAnsi="Times New Roman"/>
          <w:b w:val="0"/>
          <w:sz w:val="24"/>
          <w:szCs w:val="24"/>
        </w:rPr>
        <w:fldChar w:fldCharType="separate"/>
      </w:r>
      <w:r>
        <w:rPr>
          <w:rFonts w:ascii="Times New Roman" w:hAnsi="Times New Roman"/>
          <w:b w:val="0"/>
          <w:noProof/>
          <w:sz w:val="24"/>
          <w:szCs w:val="24"/>
        </w:rPr>
        <w:t>(</w:t>
      </w:r>
      <w:hyperlink w:anchor="_ENREF_5" w:tooltip="Bayart, 2000 #547" w:history="1">
        <w:r>
          <w:rPr>
            <w:rFonts w:ascii="Times New Roman" w:hAnsi="Times New Roman"/>
            <w:b w:val="0"/>
            <w:noProof/>
            <w:sz w:val="24"/>
            <w:szCs w:val="24"/>
          </w:rPr>
          <w:t>Bayart 2000</w:t>
        </w:r>
      </w:hyperlink>
      <w:r>
        <w:rPr>
          <w:rFonts w:ascii="Times New Roman" w:hAnsi="Times New Roman"/>
          <w:b w:val="0"/>
          <w:noProof/>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This coincidence of interests has resulted in an China-Africa assemblage which is itself embedded in a broader structure of </w:t>
      </w:r>
      <w:r>
        <w:rPr>
          <w:rFonts w:ascii="Times New Roman" w:hAnsi="Times New Roman"/>
          <w:b w:val="0"/>
          <w:sz w:val="24"/>
          <w:szCs w:val="24"/>
        </w:rPr>
        <w:lastRenderedPageBreak/>
        <w:t xml:space="preserve">empire </w:t>
      </w:r>
      <w:r>
        <w:rPr>
          <w:rFonts w:ascii="Times New Roman" w:hAnsi="Times New Roman"/>
          <w:b w:val="0"/>
          <w:sz w:val="24"/>
          <w:szCs w:val="24"/>
        </w:rPr>
        <w:fldChar w:fldCharType="begin"/>
      </w:r>
      <w:r>
        <w:rPr>
          <w:rFonts w:ascii="Times New Roman" w:hAnsi="Times New Roman"/>
          <w:b w:val="0"/>
          <w:sz w:val="24"/>
          <w:szCs w:val="24"/>
        </w:rPr>
        <w:instrText xml:space="preserve"> ADDIN EN.CITE &lt;EndNote&gt;&lt;Cite&gt;&lt;Author&gt;Hardt&lt;/Author&gt;&lt;Year&gt;2000&lt;/Year&gt;&lt;RecNum&gt;560&lt;/RecNum&gt;&lt;DisplayText&gt;(Hardt and Negri 2000)&lt;/DisplayText&gt;&lt;record&gt;&lt;rec-number&gt;560&lt;/rec-number&gt;&lt;foreign-keys&gt;&lt;key app="EN" db-id="azsfwddavtfx9heswv8v9rdkeaefd5fae9d5"&gt;560&lt;/key&gt;&lt;/foreign-keys&gt;&lt;ref-type name="Book"&gt;6&lt;/ref-type&gt;&lt;contributors&gt;&lt;authors&gt;&lt;author&gt;Hardt, Michael&lt;/author&gt;&lt;author&gt;Negri, Antonio&lt;/author&gt;&lt;/authors&gt;&lt;/contributors&gt;&lt;titles&gt;&lt;title&gt;Empire&lt;/title&gt;&lt;/titles&gt;&lt;keywords&gt;&lt;keyword&gt;Imperialism.&lt;/keyword&gt;&lt;/keywords&gt;&lt;dates&gt;&lt;year&gt;2000&lt;/year&gt;&lt;/dates&gt;&lt;pub-location&gt;Cambridge, Mass. ; London&lt;/pub-location&gt;&lt;publisher&gt;Harvard University Press&lt;/publisher&gt;&lt;isbn&gt;0674251210 : No price&lt;/isbn&gt;&lt;accession-num&gt;bA022113&lt;/accession-num&gt;&lt;call-num&gt;325.3209045 21&amp;#xD;British Library HMNTS YC.2000.a.3590&lt;/call-num&gt;&lt;urls&gt;&lt;/urls&gt;&lt;/record&gt;&lt;/Cite&gt;&lt;/EndNote&gt;</w:instrText>
      </w:r>
      <w:r>
        <w:rPr>
          <w:rFonts w:ascii="Times New Roman" w:hAnsi="Times New Roman"/>
          <w:b w:val="0"/>
          <w:sz w:val="24"/>
          <w:szCs w:val="24"/>
        </w:rPr>
        <w:fldChar w:fldCharType="separate"/>
      </w:r>
      <w:r>
        <w:rPr>
          <w:rFonts w:ascii="Times New Roman" w:hAnsi="Times New Roman"/>
          <w:b w:val="0"/>
          <w:noProof/>
          <w:sz w:val="24"/>
          <w:szCs w:val="24"/>
        </w:rPr>
        <w:t>(</w:t>
      </w:r>
      <w:hyperlink w:anchor="_ENREF_35" w:tooltip="Hardt, 2000 #560" w:history="1">
        <w:r>
          <w:rPr>
            <w:rFonts w:ascii="Times New Roman" w:hAnsi="Times New Roman"/>
            <w:b w:val="0"/>
            <w:noProof/>
            <w:sz w:val="24"/>
            <w:szCs w:val="24"/>
          </w:rPr>
          <w:t>Hardt and Negri 2000</w:t>
        </w:r>
      </w:hyperlink>
      <w:r>
        <w:rPr>
          <w:rFonts w:ascii="Times New Roman" w:hAnsi="Times New Roman"/>
          <w:b w:val="0"/>
          <w:noProof/>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For example in 2005/6 15% of World Bank projects in Africa were undertaken by Chinese firms </w:t>
      </w:r>
      <w:r>
        <w:rPr>
          <w:rFonts w:ascii="Times New Roman" w:hAnsi="Times New Roman"/>
          <w:b w:val="0"/>
          <w:sz w:val="24"/>
          <w:szCs w:val="24"/>
        </w:rPr>
        <w:fldChar w:fldCharType="begin"/>
      </w:r>
      <w:r>
        <w:rPr>
          <w:rFonts w:ascii="Times New Roman" w:hAnsi="Times New Roman"/>
          <w:b w:val="0"/>
          <w:sz w:val="24"/>
          <w:szCs w:val="24"/>
        </w:rPr>
        <w:instrText xml:space="preserve"> ADDIN EN.CITE &lt;EndNote&gt;&lt;Cite&gt;&lt;Author&gt;Chaponniére&lt;/Author&gt;&lt;Year&gt;2007&lt;/Year&gt;&lt;RecNum&gt;571&lt;/RecNum&gt;&lt;DisplayText&gt;(Chaponniére 2007)&lt;/DisplayText&gt;&lt;record&gt;&lt;rec-number&gt;571&lt;/rec-number&gt;&lt;foreign-keys&gt;&lt;key app="EN" db-id="azsfwddavtfx9heswv8v9rdkeaefd5fae9d5"&gt;571&lt;/key&gt;&lt;/foreign-keys&gt;&lt;ref-type name="Report"&gt;27&lt;/ref-type&gt;&lt;contributors&gt;&lt;authors&gt;&lt;author&gt;Chaponniére, J.R.&lt;/author&gt;&lt;/authors&gt;&lt;/contributors&gt;&lt;titles&gt;&lt;title&gt;L&amp;apos;aide chinoise à L&amp;apos;Afrique&lt;/title&gt;&lt;secondary-title&gt;&lt;style face="italic" font="default" size="100%"&gt;Lettre des Economistes&lt;/style&gt;&lt;/secondary-title&gt;&lt;/titles&gt;&lt;volume&gt;15&lt;/volume&gt;&lt;dates&gt;&lt;year&gt;2007&lt;/year&gt;&lt;/dates&gt;&lt;pub-location&gt;Paris&lt;/pub-location&gt;&lt;publisher&gt;Agence Française de Développement&lt;/publisher&gt;&lt;urls&gt;&lt;/urls&gt;&lt;/record&gt;&lt;/Cite&gt;&lt;/EndNote&gt;</w:instrText>
      </w:r>
      <w:r>
        <w:rPr>
          <w:rFonts w:ascii="Times New Roman" w:hAnsi="Times New Roman"/>
          <w:b w:val="0"/>
          <w:sz w:val="24"/>
          <w:szCs w:val="24"/>
        </w:rPr>
        <w:fldChar w:fldCharType="separate"/>
      </w:r>
      <w:r>
        <w:rPr>
          <w:rFonts w:ascii="Times New Roman" w:hAnsi="Times New Roman"/>
          <w:b w:val="0"/>
          <w:noProof/>
          <w:sz w:val="24"/>
          <w:szCs w:val="24"/>
        </w:rPr>
        <w:t>(</w:t>
      </w:r>
      <w:hyperlink w:anchor="_ENREF_18" w:tooltip="Chaponniére, 2007 #571" w:history="1">
        <w:r>
          <w:rPr>
            <w:rFonts w:ascii="Times New Roman" w:hAnsi="Times New Roman"/>
            <w:b w:val="0"/>
            <w:noProof/>
            <w:sz w:val="24"/>
            <w:szCs w:val="24"/>
          </w:rPr>
          <w:t>Chaponniére 2007</w:t>
        </w:r>
      </w:hyperlink>
      <w:r>
        <w:rPr>
          <w:rFonts w:ascii="Times New Roman" w:hAnsi="Times New Roman"/>
          <w:b w:val="0"/>
          <w:noProof/>
          <w:sz w:val="24"/>
          <w:szCs w:val="24"/>
        </w:rPr>
        <w:t>)</w:t>
      </w:r>
      <w:r>
        <w:rPr>
          <w:rFonts w:ascii="Times New Roman" w:hAnsi="Times New Roman"/>
          <w:b w:val="0"/>
          <w:sz w:val="24"/>
          <w:szCs w:val="24"/>
        </w:rPr>
        <w:fldChar w:fldCharType="end"/>
      </w:r>
      <w:r>
        <w:rPr>
          <w:rFonts w:ascii="Times New Roman" w:hAnsi="Times New Roman"/>
          <w:b w:val="0"/>
          <w:sz w:val="24"/>
          <w:szCs w:val="24"/>
        </w:rPr>
        <w:t>.</w:t>
      </w:r>
    </w:p>
    <w:p w:rsidR="00B24EB7" w:rsidRDefault="00B24EB7" w:rsidP="00B24EB7">
      <w:pPr>
        <w:spacing w:line="480" w:lineRule="auto"/>
        <w:jc w:val="both"/>
        <w:rPr>
          <w:rFonts w:ascii="Times New Roman" w:hAnsi="Times New Roman"/>
          <w:sz w:val="24"/>
          <w:szCs w:val="24"/>
        </w:rPr>
      </w:pPr>
    </w:p>
    <w:p w:rsidR="00B24EB7" w:rsidRDefault="00B24EB7" w:rsidP="00B24EB7">
      <w:pPr>
        <w:spacing w:line="480" w:lineRule="auto"/>
        <w:jc w:val="both"/>
        <w:rPr>
          <w:rFonts w:ascii="Times New Roman" w:hAnsi="Times New Roman"/>
          <w:sz w:val="24"/>
          <w:szCs w:val="24"/>
        </w:rPr>
      </w:pPr>
      <w:r>
        <w:rPr>
          <w:rFonts w:ascii="Times New Roman" w:hAnsi="Times New Roman"/>
          <w:sz w:val="24"/>
          <w:szCs w:val="24"/>
        </w:rPr>
        <w:t xml:space="preserve">A focus on “African agency” is in different ways </w:t>
      </w:r>
      <w:r w:rsidRPr="007574FF">
        <w:rPr>
          <w:rFonts w:ascii="Times New Roman" w:hAnsi="Times New Roman"/>
          <w:sz w:val="24"/>
          <w:szCs w:val="24"/>
        </w:rPr>
        <w:t xml:space="preserve">both salutary and obscurantist simultaneously. Writers in this school are correct to argue that African political elites are powerful. However their primary power is in their </w:t>
      </w:r>
      <w:r>
        <w:rPr>
          <w:rFonts w:ascii="Times New Roman" w:hAnsi="Times New Roman"/>
          <w:sz w:val="24"/>
          <w:szCs w:val="24"/>
        </w:rPr>
        <w:t xml:space="preserve">“vertical” </w:t>
      </w:r>
      <w:r w:rsidRPr="007574FF">
        <w:rPr>
          <w:rFonts w:ascii="Times New Roman" w:hAnsi="Times New Roman"/>
          <w:sz w:val="24"/>
          <w:szCs w:val="24"/>
        </w:rPr>
        <w:t>relations with their domestic citizens</w:t>
      </w:r>
      <w:r>
        <w:rPr>
          <w:rFonts w:ascii="Times New Roman" w:hAnsi="Times New Roman"/>
          <w:sz w:val="24"/>
          <w:szCs w:val="24"/>
        </w:rPr>
        <w:t>, and their ability to arbitrage or leverage external relations to achieve this</w:t>
      </w:r>
      <w:r w:rsidRPr="007574FF">
        <w:rPr>
          <w:rFonts w:ascii="Times New Roman" w:hAnsi="Times New Roman"/>
          <w:sz w:val="24"/>
          <w:szCs w:val="24"/>
        </w:rPr>
        <w:t xml:space="preserve">. Depending on demand and price conditions they have also been able to exercise </w:t>
      </w:r>
      <w:r>
        <w:rPr>
          <w:rFonts w:ascii="Times New Roman" w:hAnsi="Times New Roman"/>
          <w:sz w:val="24"/>
          <w:szCs w:val="24"/>
        </w:rPr>
        <w:t>“</w:t>
      </w:r>
      <w:r w:rsidRPr="007574FF">
        <w:rPr>
          <w:rFonts w:ascii="Times New Roman" w:hAnsi="Times New Roman"/>
          <w:sz w:val="24"/>
          <w:szCs w:val="24"/>
        </w:rPr>
        <w:t>agency</w:t>
      </w:r>
      <w:r>
        <w:rPr>
          <w:rFonts w:ascii="Times New Roman" w:hAnsi="Times New Roman"/>
          <w:sz w:val="24"/>
          <w:szCs w:val="24"/>
        </w:rPr>
        <w:t>”</w:t>
      </w:r>
      <w:r w:rsidRPr="007574FF">
        <w:rPr>
          <w:rFonts w:ascii="Times New Roman" w:hAnsi="Times New Roman"/>
          <w:sz w:val="24"/>
          <w:szCs w:val="24"/>
        </w:rPr>
        <w:t xml:space="preserve"> at the margins in relation to capturing a greater share of national resource rents for themselves or their treasuries. However as of yet they have been unable to fundamentally alter the nature of the dependency which characterises their relations with China and other foreign powers and companies. </w:t>
      </w:r>
      <w:r>
        <w:rPr>
          <w:rFonts w:ascii="Times New Roman" w:hAnsi="Times New Roman"/>
          <w:sz w:val="24"/>
          <w:szCs w:val="24"/>
        </w:rPr>
        <w:t xml:space="preserve">Specifically in relation to China this is because of the successful internationalisation of the Chinese state. </w:t>
      </w:r>
    </w:p>
    <w:p w:rsidR="00B24EB7" w:rsidRDefault="00B24EB7" w:rsidP="00B24EB7">
      <w:pPr>
        <w:spacing w:line="480" w:lineRule="auto"/>
        <w:jc w:val="both"/>
        <w:rPr>
          <w:rFonts w:ascii="Times New Roman" w:hAnsi="Times New Roman"/>
          <w:sz w:val="24"/>
          <w:szCs w:val="24"/>
        </w:rPr>
      </w:pPr>
    </w:p>
    <w:p w:rsidR="00B24EB7" w:rsidRPr="00B6432D" w:rsidRDefault="00B24EB7" w:rsidP="00B24EB7">
      <w:pPr>
        <w:spacing w:line="480" w:lineRule="auto"/>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ADDIN EN.CITE &lt;EndNote&gt;&lt;Cite AuthorYear="1"&gt;&lt;Author&gt;Gonzalez-Vicente&lt;/Author&gt;&lt;Year&gt;2011&lt;/Year&gt;&lt;RecNum&gt;572&lt;/RecNum&gt;&lt;Suffix&gt;: 403&lt;/Suffix&gt;&lt;DisplayText&gt;Gonzalez-Vicente (2011: 403)&lt;/DisplayText&gt;&lt;record&gt;&lt;rec-number&gt;572&lt;/rec-number&gt;&lt;foreign-keys&gt;&lt;key app="EN" db-id="azsfwddavtfx9heswv8v9rdkeaefd5fae9d5"&gt;572&lt;/key&gt;&lt;/foreign-keys&gt;&lt;ref-type name="Journal Article"&gt;17&lt;/ref-type&gt;&lt;contributors&gt;&lt;authors&gt;&lt;author&gt;Gonzalez-Vicente, R.&lt;/author&gt;&lt;/authors&gt;&lt;/contributors&gt;&lt;auth-address&gt;Gonzalez-Vicente, R&amp;#xD;Univ Cambridge St Johns Coll, Cambridge CB2 1TP, England&amp;#xD;Univ Cambridge St Johns Coll, Cambridge CB2 1TP, England&amp;#xD;Univ Cambridge, Dept Geog, Cambridge CB2 3EN, England&lt;/auth-address&gt;&lt;titles&gt;&lt;title&gt;The internationalization of the Chinese state&lt;/title&gt;&lt;secondary-title&gt;Political Geography&lt;/secondary-title&gt;&lt;alt-title&gt;Polit Geogr&lt;/alt-title&gt;&lt;/titles&gt;&lt;periodical&gt;&lt;full-title&gt;Political Geography&lt;/full-title&gt;&lt;abbr-1&gt;Polit Geogr&lt;/abbr-1&gt;&lt;/periodical&gt;&lt;alt-periodical&gt;&lt;full-title&gt;Political Geography&lt;/full-title&gt;&lt;abbr-1&gt;Polit Geogr&lt;/abbr-1&gt;&lt;/alt-periodical&gt;&lt;pages&gt;402-411&lt;/pages&gt;&lt;volume&gt;30&lt;/volume&gt;&lt;number&gt;7&lt;/number&gt;&lt;keywords&gt;&lt;keyword&gt;china&lt;/keyword&gt;&lt;keyword&gt;state theory&lt;/keyword&gt;&lt;keyword&gt;international relations&lt;/keyword&gt;&lt;keyword&gt;geopolitics&lt;/keyword&gt;&lt;keyword&gt;state-owned enterprises&lt;/keyword&gt;&lt;keyword&gt;socialist market&lt;/keyword&gt;&lt;keyword&gt;oil companies&lt;/keyword&gt;&lt;keyword&gt;politics&lt;/keyword&gt;&lt;keyword&gt;africa&lt;/keyword&gt;&lt;keyword&gt;sovereignty&lt;/keyword&gt;&lt;keyword&gt;power&lt;/keyword&gt;&lt;keyword&gt;perspectives&lt;/keyword&gt;&lt;keyword&gt;geographies&lt;/keyword&gt;&lt;keyword&gt;enterprises&lt;/keyword&gt;&lt;keyword&gt;capitalism&lt;/keyword&gt;&lt;/keywords&gt;&lt;dates&gt;&lt;year&gt;2011&lt;/year&gt;&lt;pub-dates&gt;&lt;date&gt;Sep&lt;/date&gt;&lt;/pub-dates&gt;&lt;/dates&gt;&lt;isbn&gt;0962-6298&lt;/isbn&gt;&lt;accession-num&gt;WOS:000297231300006&lt;/accession-num&gt;&lt;urls&gt;&lt;related-urls&gt;&lt;url&gt;&amp;lt;Go to ISI&amp;gt;://WOS:000297231300006&lt;/url&gt;&lt;/related-urls&gt;&lt;/urls&gt;&lt;electronic-resource-num&gt;DOI 10.1016/j.polgeo.2011.09.001&lt;/electronic-resource-num&gt;&lt;language&gt;English&lt;/language&gt;&lt;/record&gt;&lt;/Cite&gt;&lt;/EndNote&gt;</w:instrText>
      </w:r>
      <w:r>
        <w:rPr>
          <w:rFonts w:ascii="Times New Roman" w:hAnsi="Times New Roman"/>
          <w:sz w:val="24"/>
          <w:szCs w:val="24"/>
        </w:rPr>
        <w:fldChar w:fldCharType="separate"/>
      </w:r>
      <w:hyperlink w:anchor="_ENREF_32" w:tooltip="Gonzalez-Vicente, 2011 #572" w:history="1">
        <w:r>
          <w:rPr>
            <w:rFonts w:ascii="Times New Roman" w:hAnsi="Times New Roman"/>
            <w:noProof/>
            <w:sz w:val="24"/>
            <w:szCs w:val="24"/>
          </w:rPr>
          <w:t>Gonzalez-Vicente (2011: 403</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specifically argues that the internationalisation of the Chinese state is comprised of “(</w:t>
      </w:r>
      <w:proofErr w:type="spellStart"/>
      <w:r>
        <w:rPr>
          <w:rFonts w:ascii="Times New Roman" w:hAnsi="Times New Roman"/>
          <w:sz w:val="24"/>
          <w:szCs w:val="24"/>
        </w:rPr>
        <w:t>i</w:t>
      </w:r>
      <w:proofErr w:type="spellEnd"/>
      <w:r>
        <w:rPr>
          <w:rFonts w:ascii="Times New Roman" w:hAnsi="Times New Roman"/>
          <w:sz w:val="24"/>
          <w:szCs w:val="24"/>
        </w:rPr>
        <w:t>) the re-</w:t>
      </w:r>
      <w:proofErr w:type="spellStart"/>
      <w:r>
        <w:rPr>
          <w:rFonts w:ascii="Times New Roman" w:hAnsi="Times New Roman"/>
          <w:sz w:val="24"/>
          <w:szCs w:val="24"/>
        </w:rPr>
        <w:t>territorialization</w:t>
      </w:r>
      <w:proofErr w:type="spellEnd"/>
      <w:r>
        <w:rPr>
          <w:rFonts w:ascii="Times New Roman" w:hAnsi="Times New Roman"/>
          <w:sz w:val="24"/>
          <w:szCs w:val="24"/>
        </w:rPr>
        <w:t xml:space="preserve"> of the state through transnational sovereignty arrangements, or what the state governs; (ii) the negotiation and struggle for spaces of statehood within the increasingly capitalist Chinese state (domestically and abroad), or who governs; (iii) and the transformations of power, culture and governmentality within the internationalized state and the attendant micro-politics of everyday affairs and politics of state </w:t>
      </w:r>
      <w:proofErr w:type="spellStart"/>
      <w:r>
        <w:rPr>
          <w:rFonts w:ascii="Times New Roman" w:hAnsi="Times New Roman"/>
          <w:sz w:val="24"/>
          <w:szCs w:val="24"/>
        </w:rPr>
        <w:t>transnationality</w:t>
      </w:r>
      <w:proofErr w:type="spellEnd"/>
      <w:r>
        <w:rPr>
          <w:rFonts w:ascii="Times New Roman" w:hAnsi="Times New Roman"/>
          <w:sz w:val="24"/>
          <w:szCs w:val="24"/>
        </w:rPr>
        <w:t xml:space="preserve">, or how the state governs”. </w:t>
      </w:r>
    </w:p>
    <w:p w:rsidR="00B24EB7"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lastRenderedPageBreak/>
        <w:t>The last decade has been a momentous time in African political economy. Many regimes have been able to leverage the commodity boom into sustaining regime maintenance. Widespread debt relief from the World Bank and International Monetary Fund on the continent has reduced the leverage of Western powers, even as the power of China on the continent has grown, partly because it was “knocking on a wide open door” as structural adjustment programmes had opened African economies, African political elites preferred China’s non-conditional foreign policy and Western powers had neglected the continent as it largely fell outside of their geopolitical gaze or code in favour of the dynamic economies of the East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&lt;EndNote&gt;&lt;Cite&gt;&lt;Author&gt;Kragelund&lt;/Author&gt;&lt;Year&gt;2009&lt;/Year&gt;&lt;RecNum&gt;537&lt;/RecNum&gt;&lt;DisplayText&gt;(Kragelund 2009)&lt;/DisplayText&gt;&lt;record&gt;&lt;rec-number&gt;537&lt;/rec-number&gt;&lt;foreign-keys&gt;&lt;key app="EN" db-id="azsfwddavtfx9heswv8v9rdkeaefd5fae9d5"&gt;537&lt;/key&gt;&lt;/foreign-keys&gt;&lt;ref-type name="Journal Article"&gt;17&lt;/ref-type&gt;&lt;contributors&gt;&lt;authors&gt;&lt;author&gt;Kragelund, P.&lt;/author&gt;&lt;/authors&gt;&lt;/contributors&gt;&lt;auth-address&gt;Kragelund, P&amp;#xD;Roskilde Univ, Dept Soc &amp;amp; Globalisat, Roskilde, Denmark&amp;#xD;Roskilde Univ, Dept Soc &amp;amp; Globalisat, Roskilde, Denmark&amp;#xD;Roskilde Univ, Dept Soc &amp;amp; Globalisat, Roskilde, Denmark&lt;/auth-address&gt;&lt;titles&gt;&lt;title&gt;Knocking on a Wide-open Door: Chinese Investments in Africa&lt;/title&gt;&lt;secondary-title&gt;Review of African Political Economy&lt;/secondary-title&gt;&lt;alt-title&gt;Rev Afr Polit Econ&lt;/alt-title&gt;&lt;/titles&gt;&lt;periodical&gt;&lt;full-title&gt;Review of African Political Economy&lt;/full-title&gt;&lt;/periodical&gt;&lt;pages&gt;479-497&lt;/pages&gt;&lt;volume&gt;36&lt;/volume&gt;&lt;number&gt;122&lt;/number&gt;&lt;keywords&gt;&lt;keyword&gt;foreign direct-investment&lt;/keyword&gt;&lt;/keywords&gt;&lt;dates&gt;&lt;year&gt;2009&lt;/year&gt;&lt;/dates&gt;&lt;isbn&gt;0305-6244&lt;/isbn&gt;&lt;accession-num&gt;WOS:000207934100002&lt;/accession-num&gt;&lt;urls&gt;&lt;related-urls&gt;&lt;url&gt;&amp;lt;Go to ISI&amp;gt;://WOS:000207934100002&lt;/url&gt;&lt;/related-urls&gt;&lt;/urls&gt;&lt;electronic-resource-num&gt;Doi 10.1080/03056240903346111&lt;/electronic-resource-num&gt;&lt;language&gt;English&lt;/language&gt;&lt;/record&gt;&lt;/Cite&gt;&lt;/EndNote&gt;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37" w:tooltip="Kragelund, 2009 #537" w:history="1">
        <w:r>
          <w:rPr>
            <w:rFonts w:ascii="Times New Roman" w:hAnsi="Times New Roman"/>
            <w:noProof/>
            <w:sz w:val="24"/>
            <w:szCs w:val="24"/>
          </w:rPr>
          <w:t>Kragelund 2009</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However this has now changed.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While many regimes have been able to leverage external relations to bolster their rule</w:t>
      </w:r>
      <w:r>
        <w:rPr>
          <w:rFonts w:ascii="Times New Roman" w:hAnsi="Times New Roman"/>
          <w:sz w:val="24"/>
          <w:szCs w:val="24"/>
        </w:rPr>
        <w:t>,</w:t>
      </w:r>
      <w:r w:rsidRPr="007574FF">
        <w:rPr>
          <w:rFonts w:ascii="Times New Roman" w:hAnsi="Times New Roman"/>
          <w:sz w:val="24"/>
          <w:szCs w:val="24"/>
        </w:rPr>
        <w:t xml:space="preserve"> there has also however been an upsurge in demonstrations and resistance across</w:t>
      </w:r>
      <w:r>
        <w:rPr>
          <w:rFonts w:ascii="Times New Roman" w:hAnsi="Times New Roman"/>
          <w:sz w:val="24"/>
          <w:szCs w:val="24"/>
        </w:rPr>
        <w:t xml:space="preserve"> the continent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&lt;EndNote&gt;&lt;Cite&gt;&lt;Author&gt;Branch&lt;/Author&gt;&lt;Year&gt;2015&lt;/Year&gt;&lt;RecNum&gt;536&lt;/RecNum&gt;&lt;DisplayText&gt;(Branch 2015)&lt;/DisplayText&gt;&lt;record&gt;&lt;rec-number&gt;536&lt;/rec-number&gt;&lt;foreign-keys&gt;&lt;key app="EN" db-id="azsfwddavtfx9heswv8v9rdkeaefd5fae9d5"&gt;536&lt;/key&gt;&lt;/foreign-keys&gt;&lt;ref-type name="Book"&gt;6&lt;/ref-type&gt;&lt;contributors&gt;&lt;authors&gt;&lt;author&gt;Branch, A., Mampilly, Z.,  &lt;/author&gt;&lt;/authors&gt;&lt;/contributors&gt;&lt;titles&gt;&lt;title&gt;Africa Uprising: Popular Protest and Political Change&lt;/title&gt;&lt;/titles&gt;&lt;dates&gt;&lt;year&gt;2015&lt;/year&gt;&lt;/dates&gt;&lt;pub-location&gt;London&lt;/pub-location&gt;&lt;publisher&gt;Zed&lt;/publisher&gt;&lt;urls&gt;&lt;/urls&gt;&lt;/record&gt;&lt;/Cite&gt;&lt;/EndNote&gt;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0" w:tooltip="Branch, 2015 #536" w:history="1">
        <w:r>
          <w:rPr>
            <w:rFonts w:ascii="Times New Roman" w:hAnsi="Times New Roman"/>
            <w:noProof/>
            <w:sz w:val="24"/>
            <w:szCs w:val="24"/>
          </w:rPr>
          <w:t>Branch 2015</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This was most dramatically expressed in the north of the continent through the “Arab Spring”, although this has now largely been reversed (Egypt) or descended into </w:t>
      </w:r>
      <w:r>
        <w:rPr>
          <w:rFonts w:ascii="Times New Roman" w:hAnsi="Times New Roman"/>
          <w:sz w:val="24"/>
          <w:szCs w:val="24"/>
        </w:rPr>
        <w:t xml:space="preserve">something approaching </w:t>
      </w:r>
      <w:r w:rsidRPr="007574FF">
        <w:rPr>
          <w:rFonts w:ascii="Times New Roman" w:hAnsi="Times New Roman"/>
          <w:sz w:val="24"/>
          <w:szCs w:val="24"/>
        </w:rPr>
        <w:t xml:space="preserve">anarchy (Libya). Nonetheless repressive regimes do bring forth resistance and this has been witnessed from Uganda to Sudan.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 xml:space="preserve">As to the question of who is in charge, this depends on the issue area under consideration. Many African states have become more effective </w:t>
      </w:r>
      <w:r>
        <w:rPr>
          <w:rFonts w:ascii="Times New Roman" w:hAnsi="Times New Roman"/>
          <w:sz w:val="24"/>
          <w:szCs w:val="24"/>
        </w:rPr>
        <w:t>at proj</w:t>
      </w:r>
      <w:r w:rsidRPr="007574FF">
        <w:rPr>
          <w:rFonts w:ascii="Times New Roman" w:hAnsi="Times New Roman"/>
          <w:sz w:val="24"/>
          <w:szCs w:val="24"/>
        </w:rPr>
        <w:t>ecting power across distance and strengthening domestic sovereignty. They have also been able to exercise positive agency at the margins, through renegotiation of resource contracts on more favourable terms, for example. However the overall contract of extraversion</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&lt;EndNote&gt;&lt;Cite&gt;&lt;Author&gt;Carmody&lt;/Author&gt;&lt;Year&gt;2010&lt;/Year&gt;&lt;RecNum&gt;448&lt;/RecNum&gt;&lt;DisplayText&gt;(Carmody 2010)&lt;/DisplayText&gt;&lt;record&gt;&lt;rec-number&gt;448&lt;/rec-number&gt;&lt;foreign-keys&gt;&lt;key app="EN" db-id="azsfwddavtfx9heswv8v9rdkeaefd5fae9d5"&gt;448&lt;/key&gt;&lt;/foreign-keys&gt;&lt;ref-type name="Book"&gt;6&lt;/ref-type&gt;&lt;contributors&gt;&lt;authors&gt;&lt;author&gt;Carmody, Pa draig Risteard&lt;/author&gt;&lt;/authors&gt;&lt;/contributors&gt;&lt;titles&gt;&lt;title&gt;Globalization in Africa : recolonization or renaissance?&lt;/title&gt;&lt;/titles&gt;&lt;keywords&gt;&lt;keyword&gt;Natural resources Political aspects Africa.&lt;/keyword&gt;&lt;keyword&gt;Globalization Africa.&lt;/keyword&gt;&lt;keyword&gt;Africa Strategic aspects.&lt;/keyword&gt;&lt;keyword&gt;Africa Economic conditions 1960-&lt;/keyword&gt;&lt;/keywords&gt;&lt;dates&gt;&lt;year&gt;2010&lt;/year&gt;&lt;/dates&gt;&lt;pub-location&gt;Boulder, Colo.&lt;/pub-location&gt;&lt;publisher&gt;Lynne Rienner Publishers&lt;/publisher&gt;&lt;isbn&gt;9781588267405 (hardcover : alk. paper)&lt;/isbn&gt;&lt;call-num&gt;303.4826 22&amp;#xD;British Library DSC m10/.23056&amp;#xD;British Library HMNTS YC.2011.a.10127&lt;/call-num&gt;&lt;urls&gt;&lt;/urls&gt;&lt;/record&gt;&lt;/Cite&gt;&lt;/EndNote&gt;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6" w:tooltip="Carmody, 2010 #448" w:history="1">
        <w:r>
          <w:rPr>
            <w:rFonts w:ascii="Times New Roman" w:hAnsi="Times New Roman"/>
            <w:noProof/>
            <w:sz w:val="24"/>
            <w:szCs w:val="24"/>
          </w:rPr>
          <w:t>Carmody 2010</w:t>
        </w:r>
      </w:hyperlink>
      <w:r>
        <w:rPr>
          <w:rFonts w:ascii="Times New Roman" w:hAnsi="Times New Roman"/>
          <w:noProof/>
          <w:sz w:val="24"/>
          <w:szCs w:val="24"/>
        </w:rPr>
        <w:t>)</w:t>
      </w:r>
      <w:r>
        <w:rPr>
          <w:rFonts w:ascii="Times New Roman" w:hAnsi="Times New Roman"/>
          <w:sz w:val="24"/>
          <w:szCs w:val="24"/>
        </w:rPr>
        <w:fldChar w:fldCharType="end"/>
      </w:r>
      <w:r w:rsidRPr="007574FF">
        <w:rPr>
          <w:rFonts w:ascii="Times New Roman" w:hAnsi="Times New Roman"/>
          <w:sz w:val="24"/>
          <w:szCs w:val="24"/>
        </w:rPr>
        <w:t xml:space="preserve"> remains firmly in place. This contract takes the form of an actor network which is largely stable in terms of its constitution and configuration, even if the </w:t>
      </w:r>
      <w:r w:rsidRPr="007574FF">
        <w:rPr>
          <w:rFonts w:ascii="Times New Roman" w:hAnsi="Times New Roman"/>
          <w:sz w:val="24"/>
          <w:szCs w:val="24"/>
        </w:rPr>
        <w:lastRenderedPageBreak/>
        <w:t>personalities in</w:t>
      </w:r>
      <w:r>
        <w:rPr>
          <w:rFonts w:ascii="Times New Roman" w:hAnsi="Times New Roman"/>
          <w:sz w:val="24"/>
          <w:szCs w:val="24"/>
        </w:rPr>
        <w:t>volved change, as in the</w:t>
      </w:r>
      <w:r w:rsidRPr="007574FF">
        <w:rPr>
          <w:rFonts w:ascii="Times New Roman" w:hAnsi="Times New Roman"/>
          <w:sz w:val="24"/>
          <w:szCs w:val="24"/>
        </w:rPr>
        <w:t xml:space="preserve"> Zambia</w:t>
      </w:r>
      <w:r>
        <w:rPr>
          <w:rFonts w:ascii="Times New Roman" w:hAnsi="Times New Roman"/>
          <w:sz w:val="24"/>
          <w:szCs w:val="24"/>
        </w:rPr>
        <w:t>n</w:t>
      </w:r>
      <w:r w:rsidRPr="007574FF">
        <w:rPr>
          <w:rFonts w:ascii="Times New Roman" w:hAnsi="Times New Roman"/>
          <w:sz w:val="24"/>
          <w:szCs w:val="24"/>
        </w:rPr>
        <w:t xml:space="preserve"> for example. This speaks to an older insight from structuration theory, which is that while it is true that agents create structures, they are recursively shaped by structures as well. Thus while structures do not create agents, they shape them and their latitude of action or agency strongly. </w:t>
      </w:r>
    </w:p>
    <w:p w:rsidR="00B24EB7" w:rsidRPr="007574FF" w:rsidRDefault="00B24EB7" w:rsidP="00B24EB7">
      <w:pPr>
        <w:spacing w:line="480" w:lineRule="auto"/>
        <w:jc w:val="both"/>
        <w:rPr>
          <w:rFonts w:ascii="Times New Roman" w:hAnsi="Times New Roman"/>
          <w:sz w:val="24"/>
          <w:szCs w:val="24"/>
        </w:rPr>
      </w:pPr>
    </w:p>
    <w:p w:rsidR="00B24EB7" w:rsidRPr="007574FF" w:rsidRDefault="00B24EB7" w:rsidP="00B24EB7">
      <w:pPr>
        <w:spacing w:line="480" w:lineRule="auto"/>
        <w:jc w:val="both"/>
        <w:rPr>
          <w:rFonts w:ascii="Times New Roman" w:hAnsi="Times New Roman"/>
          <w:sz w:val="24"/>
          <w:szCs w:val="24"/>
        </w:rPr>
      </w:pPr>
      <w:r w:rsidRPr="007574FF">
        <w:rPr>
          <w:rFonts w:ascii="Times New Roman" w:hAnsi="Times New Roman"/>
          <w:sz w:val="24"/>
          <w:szCs w:val="24"/>
        </w:rPr>
        <w:t>A potential flaw in the recent (over)emphasis on African agency is that it might unwittingly reinforce “</w:t>
      </w:r>
      <w:proofErr w:type="spellStart"/>
      <w:r w:rsidRPr="007574FF">
        <w:rPr>
          <w:rFonts w:ascii="Times New Roman" w:hAnsi="Times New Roman"/>
          <w:sz w:val="24"/>
          <w:szCs w:val="24"/>
        </w:rPr>
        <w:t>internalist</w:t>
      </w:r>
      <w:proofErr w:type="spellEnd"/>
      <w:r w:rsidRPr="007574FF">
        <w:rPr>
          <w:rFonts w:ascii="Times New Roman" w:hAnsi="Times New Roman"/>
          <w:sz w:val="24"/>
          <w:szCs w:val="24"/>
        </w:rPr>
        <w:t xml:space="preserve">” explanations of African underdevelopment. By positing African elites as </w:t>
      </w:r>
      <w:r>
        <w:rPr>
          <w:rFonts w:ascii="Times New Roman" w:hAnsi="Times New Roman"/>
          <w:sz w:val="24"/>
          <w:szCs w:val="24"/>
        </w:rPr>
        <w:t xml:space="preserve">largely </w:t>
      </w:r>
      <w:r w:rsidRPr="007574FF">
        <w:rPr>
          <w:rFonts w:ascii="Times New Roman" w:hAnsi="Times New Roman"/>
          <w:sz w:val="24"/>
          <w:szCs w:val="24"/>
        </w:rPr>
        <w:t xml:space="preserve">being in the “driving seat” in relations with China it implies that they have the power to fundamentally reshape the nature of their state-societies. This is patently untrue. In this paper we have raised reservations about how agency is conceptualised in African studies and cautioned that it needs to be situated in the context of both massive power differentials between states in the international system and the continuing and </w:t>
      </w:r>
      <w:r>
        <w:rPr>
          <w:rFonts w:ascii="Times New Roman" w:hAnsi="Times New Roman"/>
          <w:sz w:val="24"/>
          <w:szCs w:val="24"/>
        </w:rPr>
        <w:t xml:space="preserve">arguably </w:t>
      </w:r>
      <w:r w:rsidRPr="007574FF">
        <w:rPr>
          <w:rFonts w:ascii="Times New Roman" w:hAnsi="Times New Roman"/>
          <w:sz w:val="24"/>
          <w:szCs w:val="24"/>
        </w:rPr>
        <w:t xml:space="preserve">deepening power of transnational capital. While it is certainly accurate and salutary to highlight the power of African state elites and other actors on the continent, there is a need to temper this through recognition of the ongoing realities and structural conditions highlighted above. </w:t>
      </w:r>
    </w:p>
    <w:p w:rsidR="00B24EB7" w:rsidRPr="007574FF" w:rsidRDefault="00B24EB7" w:rsidP="00B24EB7">
      <w:pPr>
        <w:pStyle w:val="Heading1"/>
        <w:spacing w:line="480" w:lineRule="auto"/>
        <w:rPr>
          <w:rFonts w:ascii="Times New Roman" w:hAnsi="Times New Roman"/>
          <w:sz w:val="24"/>
          <w:szCs w:val="24"/>
        </w:rPr>
      </w:pPr>
      <w:r>
        <w:rPr>
          <w:rFonts w:ascii="Times New Roman" w:hAnsi="Times New Roman"/>
          <w:b w:val="0"/>
          <w:sz w:val="24"/>
          <w:szCs w:val="24"/>
        </w:rPr>
        <w:t xml:space="preserve"> </w:t>
      </w:r>
    </w:p>
    <w:p w:rsidR="00B24EB7" w:rsidRDefault="00B24EB7">
      <w:pPr>
        <w:spacing w:after="160" w:line="259" w:lineRule="auto"/>
        <w:rPr>
          <w:rFonts w:ascii="Times New Roman" w:eastAsia="Times New Roman" w:hAnsi="Times New Roman"/>
          <w:b/>
          <w:bCs/>
          <w:sz w:val="24"/>
          <w:szCs w:val="24"/>
          <w:lang w:val="en-GB" w:eastAsia="en-GB"/>
        </w:rPr>
      </w:pPr>
      <w:r>
        <w:rPr>
          <w:rFonts w:ascii="Times New Roman" w:hAnsi="Times New Roman"/>
          <w:sz w:val="24"/>
          <w:szCs w:val="24"/>
        </w:rPr>
        <w:br w:type="page"/>
      </w:r>
    </w:p>
    <w:p w:rsidR="00B24EB7" w:rsidRPr="007574FF" w:rsidRDefault="00B24EB7" w:rsidP="00B24EB7">
      <w:pPr>
        <w:pStyle w:val="Heading1"/>
        <w:rPr>
          <w:rFonts w:ascii="Times New Roman" w:hAnsi="Times New Roman"/>
          <w:sz w:val="24"/>
          <w:szCs w:val="24"/>
        </w:rPr>
      </w:pPr>
      <w:r w:rsidRPr="007574FF">
        <w:rPr>
          <w:rFonts w:ascii="Times New Roman" w:hAnsi="Times New Roman"/>
          <w:sz w:val="24"/>
          <w:szCs w:val="24"/>
        </w:rPr>
        <w:lastRenderedPageBreak/>
        <w:t>References</w:t>
      </w:r>
    </w:p>
    <w:p w:rsidR="00B24EB7" w:rsidRPr="00583C26" w:rsidRDefault="00B24EB7" w:rsidP="00B24EB7">
      <w:pPr>
        <w:pStyle w:val="CommentText"/>
        <w:spacing w:after="0" w:line="240" w:lineRule="auto"/>
        <w:ind w:left="720" w:hanging="720"/>
        <w:rPr>
          <w:rFonts w:ascii="Times New Roman" w:hAnsi="Times New Roman"/>
          <w:noProof/>
          <w:sz w:val="24"/>
          <w:szCs w:val="24"/>
        </w:rPr>
      </w:pPr>
      <w:r w:rsidRPr="007574FF">
        <w:rPr>
          <w:noProof/>
          <w:szCs w:val="24"/>
        </w:rPr>
        <w:fldChar w:fldCharType="begin"/>
      </w:r>
      <w:r w:rsidRPr="007574FF">
        <w:rPr>
          <w:szCs w:val="24"/>
        </w:rPr>
        <w:instrText xml:space="preserve"> ADDIN EN.REFLIST </w:instrText>
      </w:r>
      <w:r w:rsidRPr="007574FF">
        <w:rPr>
          <w:noProof/>
          <w:szCs w:val="24"/>
        </w:rPr>
        <w:fldChar w:fldCharType="separate"/>
      </w:r>
      <w:bookmarkStart w:id="1" w:name="_ENREF_1"/>
      <w:r w:rsidRPr="00583C26">
        <w:rPr>
          <w:rFonts w:ascii="Times New Roman" w:hAnsi="Times New Roman"/>
          <w:noProof/>
          <w:sz w:val="24"/>
          <w:szCs w:val="24"/>
        </w:rPr>
        <w:t xml:space="preserve">A Oyejide, A. O., A, Bankole, A, . nd. Import Prohibition as a Trade Policy Instrument: The Nigerian Experience, ed. </w:t>
      </w:r>
      <w:hyperlink r:id="rId6" w:history="1">
        <w:r w:rsidRPr="00583C26">
          <w:rPr>
            <w:rStyle w:val="Hyperlink"/>
            <w:rFonts w:ascii="Times New Roman" w:hAnsi="Times New Roman"/>
            <w:noProof/>
            <w:sz w:val="24"/>
            <w:szCs w:val="24"/>
          </w:rPr>
          <w:t>http://www.wto.org/english/res_e/booksp_e/casestudies_e/case32_e.htm</w:t>
        </w:r>
      </w:hyperlink>
      <w:r w:rsidRPr="00583C26">
        <w:rPr>
          <w:rFonts w:ascii="Times New Roman" w:hAnsi="Times New Roman"/>
          <w:noProof/>
          <w:sz w:val="24"/>
          <w:szCs w:val="24"/>
        </w:rPr>
        <w:t>.</w:t>
      </w:r>
      <w:bookmarkEnd w:id="1"/>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 w:name="_ENREF_2"/>
      <w:r w:rsidRPr="00583C26">
        <w:rPr>
          <w:rFonts w:ascii="Times New Roman" w:hAnsi="Times New Roman"/>
          <w:noProof/>
          <w:sz w:val="24"/>
          <w:szCs w:val="24"/>
        </w:rPr>
        <w:t xml:space="preserve">Acuto, M., and S. Curtis. 2014. Assemblage Thinking and International Relations. In </w:t>
      </w:r>
      <w:r w:rsidRPr="00583C26">
        <w:rPr>
          <w:rFonts w:ascii="Times New Roman" w:hAnsi="Times New Roman"/>
          <w:i/>
          <w:noProof/>
          <w:sz w:val="24"/>
          <w:szCs w:val="24"/>
        </w:rPr>
        <w:t>Reassembling International Theory: Assemblage Thinking and Internationbal Relations</w:t>
      </w:r>
      <w:r w:rsidRPr="00583C26">
        <w:rPr>
          <w:rFonts w:ascii="Times New Roman" w:hAnsi="Times New Roman"/>
          <w:noProof/>
          <w:sz w:val="24"/>
          <w:szCs w:val="24"/>
        </w:rPr>
        <w:t>, eds. M. Acuto and S. Curtis, 1-15. New York: Palgrave Macmillan.</w:t>
      </w:r>
      <w:bookmarkEnd w:id="2"/>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 w:name="_ENREF_3"/>
      <w:r w:rsidRPr="00583C26">
        <w:rPr>
          <w:rFonts w:ascii="Times New Roman" w:hAnsi="Times New Roman"/>
          <w:noProof/>
          <w:sz w:val="24"/>
          <w:szCs w:val="24"/>
        </w:rPr>
        <w:t xml:space="preserve">Allen, J. 2011. Powerful assemblages? </w:t>
      </w:r>
      <w:r w:rsidRPr="00583C26">
        <w:rPr>
          <w:rFonts w:ascii="Times New Roman" w:hAnsi="Times New Roman"/>
          <w:i/>
          <w:noProof/>
          <w:sz w:val="24"/>
          <w:szCs w:val="24"/>
        </w:rPr>
        <w:t>Area</w:t>
      </w:r>
      <w:r w:rsidRPr="00583C26">
        <w:rPr>
          <w:rFonts w:ascii="Times New Roman" w:hAnsi="Times New Roman"/>
          <w:noProof/>
          <w:sz w:val="24"/>
          <w:szCs w:val="24"/>
        </w:rPr>
        <w:t xml:space="preserve"> 43 (2):154-157.</w:t>
      </w:r>
      <w:bookmarkEnd w:id="3"/>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 w:name="_ENREF_4"/>
      <w:r w:rsidRPr="00583C26">
        <w:rPr>
          <w:rFonts w:ascii="Times New Roman" w:hAnsi="Times New Roman"/>
          <w:noProof/>
          <w:sz w:val="24"/>
          <w:szCs w:val="24"/>
        </w:rPr>
        <w:t xml:space="preserve">Anderson, B., and C. McFarlane. 2011. Assemblage and geography. </w:t>
      </w:r>
      <w:r w:rsidRPr="00583C26">
        <w:rPr>
          <w:rFonts w:ascii="Times New Roman" w:hAnsi="Times New Roman"/>
          <w:i/>
          <w:noProof/>
          <w:sz w:val="24"/>
          <w:szCs w:val="24"/>
        </w:rPr>
        <w:t>Area</w:t>
      </w:r>
      <w:r w:rsidRPr="00583C26">
        <w:rPr>
          <w:rFonts w:ascii="Times New Roman" w:hAnsi="Times New Roman"/>
          <w:noProof/>
          <w:sz w:val="24"/>
          <w:szCs w:val="24"/>
        </w:rPr>
        <w:t xml:space="preserve"> 43 (2):124-127.</w:t>
      </w:r>
      <w:bookmarkEnd w:id="4"/>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 w:name="_ENREF_5"/>
      <w:r w:rsidRPr="00583C26">
        <w:rPr>
          <w:rFonts w:ascii="Times New Roman" w:hAnsi="Times New Roman"/>
          <w:noProof/>
          <w:sz w:val="24"/>
          <w:szCs w:val="24"/>
        </w:rPr>
        <w:t xml:space="preserve">Bayart, J. F. 2000. Africa in the world: A history of extraversion. </w:t>
      </w:r>
      <w:r w:rsidRPr="00583C26">
        <w:rPr>
          <w:rFonts w:ascii="Times New Roman" w:hAnsi="Times New Roman"/>
          <w:i/>
          <w:noProof/>
          <w:sz w:val="24"/>
          <w:szCs w:val="24"/>
        </w:rPr>
        <w:t>African Affairs</w:t>
      </w:r>
      <w:r w:rsidRPr="00583C26">
        <w:rPr>
          <w:rFonts w:ascii="Times New Roman" w:hAnsi="Times New Roman"/>
          <w:noProof/>
          <w:sz w:val="24"/>
          <w:szCs w:val="24"/>
        </w:rPr>
        <w:t xml:space="preserve"> 99 (395):217-267.</w:t>
      </w:r>
      <w:bookmarkEnd w:id="5"/>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 w:name="_ENREF_6"/>
      <w:r w:rsidRPr="00583C26">
        <w:rPr>
          <w:rFonts w:ascii="Times New Roman" w:hAnsi="Times New Roman"/>
          <w:noProof/>
          <w:sz w:val="24"/>
          <w:szCs w:val="24"/>
        </w:rPr>
        <w:t xml:space="preserve">Beblawi, H. 1990. The Rentier State in the Arab World. In </w:t>
      </w:r>
      <w:r w:rsidRPr="00583C26">
        <w:rPr>
          <w:rFonts w:ascii="Times New Roman" w:hAnsi="Times New Roman"/>
          <w:i/>
          <w:noProof/>
          <w:sz w:val="24"/>
          <w:szCs w:val="24"/>
        </w:rPr>
        <w:t>The Arab State</w:t>
      </w:r>
      <w:r w:rsidRPr="00583C26">
        <w:rPr>
          <w:rFonts w:ascii="Times New Roman" w:hAnsi="Times New Roman"/>
          <w:noProof/>
          <w:sz w:val="24"/>
          <w:szCs w:val="24"/>
        </w:rPr>
        <w:t>, ed. G. Luciani, 49-62. London: Routledge.</w:t>
      </w:r>
      <w:bookmarkEnd w:id="6"/>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7" w:name="_ENREF_7"/>
      <w:r w:rsidRPr="00583C26">
        <w:rPr>
          <w:rFonts w:ascii="Times New Roman" w:hAnsi="Times New Roman"/>
          <w:noProof/>
          <w:sz w:val="24"/>
          <w:szCs w:val="24"/>
        </w:rPr>
        <w:t xml:space="preserve">Becker, C. 2014. Zambia scraps exchange control regulations. </w:t>
      </w:r>
      <w:r w:rsidRPr="00583C26">
        <w:rPr>
          <w:rFonts w:ascii="Times New Roman" w:hAnsi="Times New Roman"/>
          <w:i/>
          <w:noProof/>
          <w:sz w:val="24"/>
          <w:szCs w:val="24"/>
        </w:rPr>
        <w:t>https://</w:t>
      </w:r>
      <w:hyperlink r:id="rId7" w:history="1">
        <w:r w:rsidRPr="00583C26">
          <w:rPr>
            <w:rStyle w:val="Hyperlink"/>
            <w:rFonts w:ascii="Times New Roman" w:hAnsi="Times New Roman"/>
            <w:i/>
            <w:noProof/>
            <w:sz w:val="24"/>
            <w:szCs w:val="24"/>
          </w:rPr>
          <w:t>www.ensafrica.com/news/Zambia-scraps-exchange-control-regulations?Id=1438&amp;STitle=tax%20ENSight</w:t>
        </w:r>
      </w:hyperlink>
      <w:r w:rsidRPr="00583C26">
        <w:rPr>
          <w:rFonts w:ascii="Times New Roman" w:hAnsi="Times New Roman"/>
          <w:noProof/>
          <w:sz w:val="24"/>
          <w:szCs w:val="24"/>
        </w:rPr>
        <w:t>.</w:t>
      </w:r>
      <w:bookmarkEnd w:id="7"/>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8" w:name="_ENREF_8"/>
      <w:r w:rsidRPr="00583C26">
        <w:rPr>
          <w:rFonts w:ascii="Times New Roman" w:hAnsi="Times New Roman"/>
          <w:noProof/>
          <w:sz w:val="24"/>
          <w:szCs w:val="24"/>
        </w:rPr>
        <w:t xml:space="preserve">Blas, J. 2014. Victim of shale revolution, Nigeria stops exporting oil to US. </w:t>
      </w:r>
      <w:hyperlink r:id="rId8" w:history="1">
        <w:r w:rsidRPr="00583C26">
          <w:rPr>
            <w:rStyle w:val="Hyperlink"/>
            <w:rFonts w:ascii="Times New Roman" w:hAnsi="Times New Roman"/>
            <w:i/>
            <w:noProof/>
            <w:sz w:val="24"/>
            <w:szCs w:val="24"/>
          </w:rPr>
          <w:t>http://blogs.ft.com/beyond-brics/2014/10/02/victim-of-shale-revolution-nigeria-stops-exporting-oil-to-us/</w:t>
        </w:r>
      </w:hyperlink>
      <w:r w:rsidRPr="00583C26">
        <w:rPr>
          <w:rFonts w:ascii="Times New Roman" w:hAnsi="Times New Roman"/>
          <w:noProof/>
          <w:sz w:val="24"/>
          <w:szCs w:val="24"/>
        </w:rPr>
        <w:t>.</w:t>
      </w:r>
      <w:bookmarkEnd w:id="8"/>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9" w:name="_ENREF_9"/>
      <w:r w:rsidRPr="00583C26">
        <w:rPr>
          <w:rFonts w:ascii="Times New Roman" w:hAnsi="Times New Roman"/>
          <w:noProof/>
          <w:sz w:val="24"/>
          <w:szCs w:val="24"/>
        </w:rPr>
        <w:t xml:space="preserve">Bond, P. 2006. </w:t>
      </w:r>
      <w:r w:rsidRPr="00583C26">
        <w:rPr>
          <w:rFonts w:ascii="Times New Roman" w:hAnsi="Times New Roman"/>
          <w:i/>
          <w:noProof/>
          <w:sz w:val="24"/>
          <w:szCs w:val="24"/>
        </w:rPr>
        <w:t>Looting Africa : the economics of exploitation</w:t>
      </w:r>
      <w:r w:rsidRPr="00583C26">
        <w:rPr>
          <w:rFonts w:ascii="Times New Roman" w:hAnsi="Times New Roman"/>
          <w:noProof/>
          <w:sz w:val="24"/>
          <w:szCs w:val="24"/>
        </w:rPr>
        <w:t>. Scottsville, South Africa: University of KwaZulu-Natal Press ; London ; New York : Zed Books.</w:t>
      </w:r>
      <w:bookmarkEnd w:id="9"/>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0" w:name="_ENREF_10"/>
      <w:r w:rsidRPr="00583C26">
        <w:rPr>
          <w:rFonts w:ascii="Times New Roman" w:hAnsi="Times New Roman"/>
          <w:noProof/>
          <w:sz w:val="24"/>
          <w:szCs w:val="24"/>
        </w:rPr>
        <w:t xml:space="preserve">Branch, A., Mampilly, Z.,  . 2015. </w:t>
      </w:r>
      <w:r w:rsidRPr="00583C26">
        <w:rPr>
          <w:rFonts w:ascii="Times New Roman" w:hAnsi="Times New Roman"/>
          <w:i/>
          <w:noProof/>
          <w:sz w:val="24"/>
          <w:szCs w:val="24"/>
        </w:rPr>
        <w:t>Africa Uprising: Popular Protest and Political Change</w:t>
      </w:r>
      <w:r w:rsidRPr="00583C26">
        <w:rPr>
          <w:rFonts w:ascii="Times New Roman" w:hAnsi="Times New Roman"/>
          <w:noProof/>
          <w:sz w:val="24"/>
          <w:szCs w:val="24"/>
        </w:rPr>
        <w:t>. London: Zed.</w:t>
      </w:r>
      <w:bookmarkEnd w:id="10"/>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1" w:name="_ENREF_11"/>
      <w:r w:rsidRPr="00583C26">
        <w:rPr>
          <w:rFonts w:ascii="Times New Roman" w:hAnsi="Times New Roman"/>
          <w:noProof/>
          <w:sz w:val="24"/>
          <w:szCs w:val="24"/>
        </w:rPr>
        <w:t xml:space="preserve">Brown, W., and S. Harman. 2013. African agency in international politics. In </w:t>
      </w:r>
      <w:r w:rsidRPr="00583C26">
        <w:rPr>
          <w:rFonts w:ascii="Times New Roman" w:hAnsi="Times New Roman"/>
          <w:i/>
          <w:noProof/>
          <w:sz w:val="24"/>
          <w:szCs w:val="24"/>
        </w:rPr>
        <w:t>African agency in international politics</w:t>
      </w:r>
      <w:r w:rsidRPr="00583C26">
        <w:rPr>
          <w:rFonts w:ascii="Times New Roman" w:hAnsi="Times New Roman"/>
          <w:noProof/>
          <w:sz w:val="24"/>
          <w:szCs w:val="24"/>
        </w:rPr>
        <w:t>, eds. W. Brown and S. Harman, 1-15. London: Routledge.</w:t>
      </w:r>
      <w:bookmarkEnd w:id="11"/>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2" w:name="_ENREF_12"/>
      <w:r w:rsidRPr="00583C26">
        <w:rPr>
          <w:rFonts w:ascii="Times New Roman" w:hAnsi="Times New Roman"/>
          <w:noProof/>
          <w:sz w:val="24"/>
          <w:szCs w:val="24"/>
        </w:rPr>
        <w:t xml:space="preserve">Callaghy, T. M., and J. Ravenhill. 1993. </w:t>
      </w:r>
      <w:r w:rsidRPr="00583C26">
        <w:rPr>
          <w:rFonts w:ascii="Times New Roman" w:hAnsi="Times New Roman"/>
          <w:i/>
          <w:noProof/>
          <w:sz w:val="24"/>
          <w:szCs w:val="24"/>
        </w:rPr>
        <w:t>Hemmed in : responses to Africa's economic decline</w:t>
      </w:r>
      <w:r w:rsidRPr="00583C26">
        <w:rPr>
          <w:rFonts w:ascii="Times New Roman" w:hAnsi="Times New Roman"/>
          <w:noProof/>
          <w:sz w:val="24"/>
          <w:szCs w:val="24"/>
        </w:rPr>
        <w:t>. New York ; Chichester: Columbia University Press.</w:t>
      </w:r>
      <w:bookmarkEnd w:id="12"/>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3" w:name="_ENREF_13"/>
      <w:r w:rsidRPr="00583C26">
        <w:rPr>
          <w:rFonts w:ascii="Times New Roman" w:hAnsi="Times New Roman"/>
          <w:noProof/>
          <w:sz w:val="24"/>
          <w:szCs w:val="24"/>
        </w:rPr>
        <w:t>Carmody, P. 2014. Building BRICS in Africa?</w:t>
      </w:r>
      <w:bookmarkEnd w:id="13"/>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4" w:name="_ENREF_14"/>
      <w:r w:rsidRPr="00583C26">
        <w:rPr>
          <w:rFonts w:ascii="Times New Roman" w:hAnsi="Times New Roman"/>
          <w:noProof/>
          <w:sz w:val="24"/>
          <w:szCs w:val="24"/>
        </w:rPr>
        <w:t xml:space="preserve">Carmody, P., and F. Y. Owusu. 2007. Competing hegemons? Chinese versus American geo-economic strategies in Africa. </w:t>
      </w:r>
      <w:r w:rsidRPr="00583C26">
        <w:rPr>
          <w:rFonts w:ascii="Times New Roman" w:hAnsi="Times New Roman"/>
          <w:i/>
          <w:noProof/>
          <w:sz w:val="24"/>
          <w:szCs w:val="24"/>
        </w:rPr>
        <w:t>Political Geography</w:t>
      </w:r>
      <w:r w:rsidRPr="00583C26">
        <w:rPr>
          <w:rFonts w:ascii="Times New Roman" w:hAnsi="Times New Roman"/>
          <w:noProof/>
          <w:sz w:val="24"/>
          <w:szCs w:val="24"/>
        </w:rPr>
        <w:t xml:space="preserve"> 26 (5):504-524.</w:t>
      </w:r>
      <w:bookmarkEnd w:id="14"/>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5" w:name="_ENREF_15"/>
      <w:r w:rsidRPr="00583C26">
        <w:rPr>
          <w:rFonts w:ascii="Times New Roman" w:hAnsi="Times New Roman"/>
          <w:noProof/>
          <w:sz w:val="24"/>
          <w:szCs w:val="24"/>
        </w:rPr>
        <w:t xml:space="preserve">Carmody, P., and I. Taylor. 2010. Flexigemony and Force in China's Resource Diplomacy in Africa: Sudan and Zambia Compared. </w:t>
      </w:r>
      <w:r w:rsidRPr="00583C26">
        <w:rPr>
          <w:rFonts w:ascii="Times New Roman" w:hAnsi="Times New Roman"/>
          <w:i/>
          <w:noProof/>
          <w:sz w:val="24"/>
          <w:szCs w:val="24"/>
        </w:rPr>
        <w:t>Geopolitics</w:t>
      </w:r>
      <w:r w:rsidRPr="00583C26">
        <w:rPr>
          <w:rFonts w:ascii="Times New Roman" w:hAnsi="Times New Roman"/>
          <w:noProof/>
          <w:sz w:val="24"/>
          <w:szCs w:val="24"/>
        </w:rPr>
        <w:t xml:space="preserve"> 15 (3):496-515.</w:t>
      </w:r>
      <w:bookmarkEnd w:id="15"/>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6" w:name="_ENREF_16"/>
      <w:r w:rsidRPr="00583C26">
        <w:rPr>
          <w:rFonts w:ascii="Times New Roman" w:hAnsi="Times New Roman"/>
          <w:noProof/>
          <w:sz w:val="24"/>
          <w:szCs w:val="24"/>
        </w:rPr>
        <w:t xml:space="preserve">Carmody, P. d. R. 2010. </w:t>
      </w:r>
      <w:r w:rsidRPr="00583C26">
        <w:rPr>
          <w:rFonts w:ascii="Times New Roman" w:hAnsi="Times New Roman"/>
          <w:i/>
          <w:noProof/>
          <w:sz w:val="24"/>
          <w:szCs w:val="24"/>
        </w:rPr>
        <w:t>Globalization in Africa : recolonization or renaissance?</w:t>
      </w:r>
      <w:r w:rsidRPr="00583C26">
        <w:rPr>
          <w:rFonts w:ascii="Times New Roman" w:hAnsi="Times New Roman"/>
          <w:noProof/>
          <w:sz w:val="24"/>
          <w:szCs w:val="24"/>
        </w:rPr>
        <w:t xml:space="preserve"> Boulder, Colo.: Lynne Rienner Publishers.</w:t>
      </w:r>
      <w:bookmarkEnd w:id="16"/>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7" w:name="_ENREF_17"/>
      <w:r w:rsidRPr="00583C26">
        <w:rPr>
          <w:rFonts w:ascii="Times New Roman" w:hAnsi="Times New Roman"/>
          <w:noProof/>
          <w:sz w:val="24"/>
          <w:szCs w:val="24"/>
        </w:rPr>
        <w:t xml:space="preserve">Carmody, P. d. R. a. 2013. </w:t>
      </w:r>
      <w:r w:rsidRPr="00583C26">
        <w:rPr>
          <w:rFonts w:ascii="Times New Roman" w:hAnsi="Times New Roman"/>
          <w:i/>
          <w:noProof/>
          <w:sz w:val="24"/>
          <w:szCs w:val="24"/>
        </w:rPr>
        <w:t>The rise of the BRICS in Africa : the geopolitics of south-south relations</w:t>
      </w:r>
      <w:r w:rsidRPr="00583C26">
        <w:rPr>
          <w:rFonts w:ascii="Times New Roman" w:hAnsi="Times New Roman"/>
          <w:noProof/>
          <w:sz w:val="24"/>
          <w:szCs w:val="24"/>
        </w:rPr>
        <w:t>. London: Zed.</w:t>
      </w:r>
      <w:bookmarkEnd w:id="17"/>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8" w:name="_ENREF_18"/>
      <w:r w:rsidRPr="00583C26">
        <w:rPr>
          <w:rFonts w:ascii="Times New Roman" w:hAnsi="Times New Roman"/>
          <w:noProof/>
          <w:sz w:val="24"/>
          <w:szCs w:val="24"/>
        </w:rPr>
        <w:t xml:space="preserve">Chaponniére, J. R. 2007. L'aide chinoise à L'Afrique. In </w:t>
      </w:r>
      <w:r w:rsidRPr="00583C26">
        <w:rPr>
          <w:rFonts w:ascii="Times New Roman" w:hAnsi="Times New Roman"/>
          <w:i/>
          <w:noProof/>
          <w:sz w:val="24"/>
          <w:szCs w:val="24"/>
        </w:rPr>
        <w:t>Lettre des Economistes</w:t>
      </w:r>
      <w:r w:rsidRPr="00583C26">
        <w:rPr>
          <w:rFonts w:ascii="Times New Roman" w:hAnsi="Times New Roman"/>
          <w:noProof/>
          <w:sz w:val="24"/>
          <w:szCs w:val="24"/>
        </w:rPr>
        <w:t>. Paris: Agence Française de Développement.</w:t>
      </w:r>
      <w:bookmarkEnd w:id="18"/>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19" w:name="_ENREF_19"/>
      <w:r w:rsidRPr="00583C26">
        <w:rPr>
          <w:rFonts w:ascii="Times New Roman" w:hAnsi="Times New Roman"/>
          <w:noProof/>
          <w:sz w:val="24"/>
          <w:szCs w:val="24"/>
        </w:rPr>
        <w:t xml:space="preserve">Chawe, M. 2013. </w:t>
      </w:r>
      <w:r w:rsidRPr="00583C26">
        <w:rPr>
          <w:rFonts w:ascii="Times New Roman" w:hAnsi="Times New Roman"/>
          <w:i/>
          <w:noProof/>
          <w:sz w:val="24"/>
          <w:szCs w:val="24"/>
        </w:rPr>
        <w:t>Zambia seizes controversial Chinese-owned mine</w:t>
      </w:r>
      <w:r w:rsidRPr="00583C26">
        <w:rPr>
          <w:rFonts w:ascii="Times New Roman" w:hAnsi="Times New Roman"/>
          <w:noProof/>
          <w:sz w:val="24"/>
          <w:szCs w:val="24"/>
        </w:rPr>
        <w:t xml:space="preserve">. Africa Review 2013 [cited August 13 2013]. Available from </w:t>
      </w:r>
      <w:hyperlink r:id="rId9" w:history="1">
        <w:r w:rsidRPr="00583C26">
          <w:rPr>
            <w:rStyle w:val="Hyperlink"/>
            <w:rFonts w:ascii="Times New Roman" w:hAnsi="Times New Roman"/>
            <w:noProof/>
            <w:sz w:val="24"/>
            <w:szCs w:val="24"/>
          </w:rPr>
          <w:t>http://www.africareview.com/News/Zambia-seizes-controversial-Chinese-owned-mine/-/979180/1700242/-/joitl4z/-/index.html</w:t>
        </w:r>
      </w:hyperlink>
      <w:r w:rsidRPr="00583C26">
        <w:rPr>
          <w:rFonts w:ascii="Times New Roman" w:hAnsi="Times New Roman"/>
          <w:noProof/>
          <w:sz w:val="24"/>
          <w:szCs w:val="24"/>
        </w:rPr>
        <w:t>.</w:t>
      </w:r>
      <w:bookmarkEnd w:id="19"/>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0" w:name="_ENREF_20"/>
      <w:r w:rsidRPr="00583C26">
        <w:rPr>
          <w:rFonts w:ascii="Times New Roman" w:hAnsi="Times New Roman"/>
          <w:noProof/>
          <w:sz w:val="24"/>
          <w:szCs w:val="24"/>
        </w:rPr>
        <w:t xml:space="preserve">Cheeseman, N., R. Ford, and N. Simutanyi. 2014. Is there a "populist" threat in Zambia? In </w:t>
      </w:r>
      <w:r w:rsidRPr="00583C26">
        <w:rPr>
          <w:rFonts w:ascii="Times New Roman" w:hAnsi="Times New Roman"/>
          <w:i/>
          <w:noProof/>
          <w:sz w:val="24"/>
          <w:szCs w:val="24"/>
        </w:rPr>
        <w:t>Zambia: Building Prosperity from Resource Wealth</w:t>
      </w:r>
      <w:r w:rsidRPr="00583C26">
        <w:rPr>
          <w:rFonts w:ascii="Times New Roman" w:hAnsi="Times New Roman"/>
          <w:noProof/>
          <w:sz w:val="24"/>
          <w:szCs w:val="24"/>
        </w:rPr>
        <w:t>, ed. C. Adam, P. Collier, M. Gondwe. Oxford and New York: Oxford University Press.</w:t>
      </w:r>
      <w:bookmarkEnd w:id="20"/>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1" w:name="_ENREF_21"/>
      <w:r w:rsidRPr="00583C26">
        <w:rPr>
          <w:rFonts w:ascii="Times New Roman" w:hAnsi="Times New Roman"/>
          <w:noProof/>
          <w:sz w:val="24"/>
          <w:szCs w:val="24"/>
        </w:rPr>
        <w:lastRenderedPageBreak/>
        <w:t xml:space="preserve">Conrad, R. F. 2014. Mineral Taxation in Zambia. In </w:t>
      </w:r>
      <w:r w:rsidRPr="00583C26">
        <w:rPr>
          <w:rFonts w:ascii="Times New Roman" w:hAnsi="Times New Roman"/>
          <w:i/>
          <w:noProof/>
          <w:sz w:val="24"/>
          <w:szCs w:val="24"/>
        </w:rPr>
        <w:t>Zambia. Building Prosperity from Resource Wealth</w:t>
      </w:r>
      <w:r w:rsidRPr="00583C26">
        <w:rPr>
          <w:rFonts w:ascii="Times New Roman" w:hAnsi="Times New Roman"/>
          <w:noProof/>
          <w:sz w:val="24"/>
          <w:szCs w:val="24"/>
        </w:rPr>
        <w:t>, eds. C. S. Adam, P. Collier and M. Gondwe, 82-109. Oxford: Oxford University Press.</w:t>
      </w:r>
      <w:bookmarkEnd w:id="21"/>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2" w:name="_ENREF_22"/>
      <w:r w:rsidRPr="00583C26">
        <w:rPr>
          <w:rFonts w:ascii="Times New Roman" w:hAnsi="Times New Roman"/>
          <w:noProof/>
          <w:sz w:val="24"/>
          <w:szCs w:val="24"/>
        </w:rPr>
        <w:t xml:space="preserve">Corkin, L. 2013. </w:t>
      </w:r>
      <w:r w:rsidRPr="00583C26">
        <w:rPr>
          <w:rFonts w:ascii="Times New Roman" w:hAnsi="Times New Roman"/>
          <w:i/>
          <w:noProof/>
          <w:sz w:val="24"/>
          <w:szCs w:val="24"/>
        </w:rPr>
        <w:t>Uncovering African Agency. Angola's Management of China's Credit Lines</w:t>
      </w:r>
      <w:r w:rsidRPr="00583C26">
        <w:rPr>
          <w:rFonts w:ascii="Times New Roman" w:hAnsi="Times New Roman"/>
          <w:noProof/>
          <w:sz w:val="24"/>
          <w:szCs w:val="24"/>
        </w:rPr>
        <w:t>. Farnham: Ashgate.</w:t>
      </w:r>
      <w:bookmarkEnd w:id="22"/>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3" w:name="_ENREF_23"/>
      <w:r w:rsidRPr="00583C26">
        <w:rPr>
          <w:rFonts w:ascii="Times New Roman" w:hAnsi="Times New Roman"/>
          <w:noProof/>
          <w:sz w:val="24"/>
          <w:szCs w:val="24"/>
        </w:rPr>
        <w:t xml:space="preserve">Cruise O'Brien, D. B. 2003. </w:t>
      </w:r>
      <w:r w:rsidRPr="00583C26">
        <w:rPr>
          <w:rFonts w:ascii="Times New Roman" w:hAnsi="Times New Roman"/>
          <w:i/>
          <w:noProof/>
          <w:sz w:val="24"/>
          <w:szCs w:val="24"/>
        </w:rPr>
        <w:t>Symbolic Confrontations: Muslims Imagining the State in Africa</w:t>
      </w:r>
      <w:r w:rsidRPr="00583C26">
        <w:rPr>
          <w:rFonts w:ascii="Times New Roman" w:hAnsi="Times New Roman"/>
          <w:noProof/>
          <w:sz w:val="24"/>
          <w:szCs w:val="24"/>
        </w:rPr>
        <w:t>. London: Hurst.</w:t>
      </w:r>
      <w:bookmarkEnd w:id="23"/>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4" w:name="_ENREF_24"/>
      <w:r w:rsidRPr="00583C26">
        <w:rPr>
          <w:rFonts w:ascii="Times New Roman" w:hAnsi="Times New Roman"/>
          <w:noProof/>
          <w:sz w:val="24"/>
          <w:szCs w:val="24"/>
        </w:rPr>
        <w:t xml:space="preserve">Economist Intelligence Unit. 2014. </w:t>
      </w:r>
      <w:r w:rsidRPr="00583C26">
        <w:rPr>
          <w:rFonts w:ascii="Times New Roman" w:hAnsi="Times New Roman"/>
          <w:i/>
          <w:noProof/>
          <w:sz w:val="24"/>
          <w:szCs w:val="24"/>
        </w:rPr>
        <w:t>Mining taxes increased to finance 2015 budget</w:t>
      </w:r>
      <w:r w:rsidRPr="00583C26">
        <w:rPr>
          <w:rFonts w:ascii="Times New Roman" w:hAnsi="Times New Roman"/>
          <w:noProof/>
          <w:sz w:val="24"/>
          <w:szCs w:val="24"/>
        </w:rPr>
        <w:t xml:space="preserve">. Economist Intelligence Unit, October 14 2014a [cited December 17 2014]. Available from </w:t>
      </w:r>
      <w:hyperlink r:id="rId10" w:history="1">
        <w:r w:rsidRPr="00583C26">
          <w:rPr>
            <w:rStyle w:val="Hyperlink"/>
            <w:rFonts w:ascii="Times New Roman" w:hAnsi="Times New Roman"/>
            <w:noProof/>
            <w:sz w:val="24"/>
            <w:szCs w:val="24"/>
          </w:rPr>
          <w:t>http://country.eiu.com/article.aspx?articleid=602380244&amp;Country=Zambia&amp;topic=Economy&amp;subtopic=Forecast&amp;subsubtopic=Fiscal+policy+outlook&amp;u=1&amp;pid=1772389361&amp;oid=1772389361&amp;uid=1</w:t>
        </w:r>
      </w:hyperlink>
      <w:r w:rsidRPr="00583C26">
        <w:rPr>
          <w:rFonts w:ascii="Times New Roman" w:hAnsi="Times New Roman"/>
          <w:noProof/>
          <w:sz w:val="24"/>
          <w:szCs w:val="24"/>
        </w:rPr>
        <w:t>.</w:t>
      </w:r>
      <w:bookmarkEnd w:id="24"/>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5" w:name="_ENREF_25"/>
      <w:r w:rsidRPr="00583C26">
        <w:rPr>
          <w:rFonts w:ascii="Times New Roman" w:hAnsi="Times New Roman"/>
          <w:noProof/>
          <w:sz w:val="24"/>
          <w:szCs w:val="24"/>
        </w:rPr>
        <w:t xml:space="preserve">———. 2014. </w:t>
      </w:r>
      <w:r w:rsidRPr="00583C26">
        <w:rPr>
          <w:rFonts w:ascii="Times New Roman" w:hAnsi="Times New Roman"/>
          <w:i/>
          <w:noProof/>
          <w:sz w:val="24"/>
          <w:szCs w:val="24"/>
        </w:rPr>
        <w:t>Zambia economy: Quick View - Tax increases spark mine closures</w:t>
      </w:r>
      <w:r w:rsidRPr="00583C26">
        <w:rPr>
          <w:rFonts w:ascii="Times New Roman" w:hAnsi="Times New Roman"/>
          <w:noProof/>
          <w:sz w:val="24"/>
          <w:szCs w:val="24"/>
        </w:rPr>
        <w:t xml:space="preserve">. Economist Intelligence Unit, December 22 2014b [cited December 22 2014]. Available from </w:t>
      </w:r>
      <w:hyperlink r:id="rId11" w:history="1">
        <w:r w:rsidRPr="00583C26">
          <w:rPr>
            <w:rStyle w:val="Hyperlink"/>
            <w:rFonts w:ascii="Times New Roman" w:hAnsi="Times New Roman"/>
            <w:noProof/>
            <w:sz w:val="24"/>
            <w:szCs w:val="24"/>
          </w:rPr>
          <w:t>http://www.eiu.com/index.asp?layout=displayVw&amp;article_id=612606845&amp;geography_id=890000289&amp;region_id</w:t>
        </w:r>
      </w:hyperlink>
      <w:r w:rsidRPr="00583C26">
        <w:rPr>
          <w:rFonts w:ascii="Times New Roman" w:hAnsi="Times New Roman"/>
          <w:noProof/>
          <w:sz w:val="24"/>
          <w:szCs w:val="24"/>
        </w:rPr>
        <w:t>.</w:t>
      </w:r>
      <w:bookmarkEnd w:id="25"/>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6" w:name="_ENREF_26"/>
      <w:r w:rsidRPr="00583C26">
        <w:rPr>
          <w:rFonts w:ascii="Times New Roman" w:hAnsi="Times New Roman"/>
          <w:noProof/>
          <w:sz w:val="24"/>
          <w:szCs w:val="24"/>
        </w:rPr>
        <w:t xml:space="preserve">Farooki, M., and R. Kaplinsky. 2012. </w:t>
      </w:r>
      <w:r w:rsidRPr="00583C26">
        <w:rPr>
          <w:rFonts w:ascii="Times New Roman" w:hAnsi="Times New Roman"/>
          <w:i/>
          <w:noProof/>
          <w:sz w:val="24"/>
          <w:szCs w:val="24"/>
        </w:rPr>
        <w:t>The Impact of China on Global Commodity Prices. The global reshaping of the resource sector</w:t>
      </w:r>
      <w:r w:rsidRPr="00583C26">
        <w:rPr>
          <w:rFonts w:ascii="Times New Roman" w:hAnsi="Times New Roman"/>
          <w:noProof/>
          <w:sz w:val="24"/>
          <w:szCs w:val="24"/>
        </w:rPr>
        <w:t>. New York: Routledge.</w:t>
      </w:r>
      <w:bookmarkEnd w:id="26"/>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7" w:name="_ENREF_27"/>
      <w:r w:rsidRPr="00583C26">
        <w:rPr>
          <w:rFonts w:ascii="Times New Roman" w:hAnsi="Times New Roman"/>
          <w:noProof/>
          <w:sz w:val="24"/>
          <w:szCs w:val="24"/>
        </w:rPr>
        <w:t xml:space="preserve">Feyissa, D. 2012. Aid negotiation: the uneasy "partnership" between EPRDF and the donors. </w:t>
      </w:r>
      <w:r w:rsidRPr="00583C26">
        <w:rPr>
          <w:rFonts w:ascii="Times New Roman" w:hAnsi="Times New Roman"/>
          <w:i/>
          <w:noProof/>
          <w:sz w:val="24"/>
          <w:szCs w:val="24"/>
        </w:rPr>
        <w:t>Journal of Eastern African Studies</w:t>
      </w:r>
      <w:r w:rsidRPr="00583C26">
        <w:rPr>
          <w:rFonts w:ascii="Times New Roman" w:hAnsi="Times New Roman"/>
          <w:noProof/>
          <w:sz w:val="24"/>
          <w:szCs w:val="24"/>
        </w:rPr>
        <w:t xml:space="preserve"> 5 (4):788-817.</w:t>
      </w:r>
      <w:bookmarkEnd w:id="27"/>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8" w:name="_ENREF_28"/>
      <w:r w:rsidRPr="00583C26">
        <w:rPr>
          <w:rFonts w:ascii="Times New Roman" w:hAnsi="Times New Roman"/>
          <w:noProof/>
          <w:sz w:val="24"/>
          <w:szCs w:val="24"/>
        </w:rPr>
        <w:t xml:space="preserve">Flyvbjerg, B. 2004. Five misunderstandings about case-study research. In </w:t>
      </w:r>
      <w:r w:rsidRPr="00583C26">
        <w:rPr>
          <w:rFonts w:ascii="Times New Roman" w:hAnsi="Times New Roman"/>
          <w:i/>
          <w:noProof/>
          <w:sz w:val="24"/>
          <w:szCs w:val="24"/>
        </w:rPr>
        <w:t>Qualitative Research Practice</w:t>
      </w:r>
      <w:r w:rsidRPr="00583C26">
        <w:rPr>
          <w:rFonts w:ascii="Times New Roman" w:hAnsi="Times New Roman"/>
          <w:noProof/>
          <w:sz w:val="24"/>
          <w:szCs w:val="24"/>
        </w:rPr>
        <w:t>, eds. C. Seale, G. Gobo, J. F. Gubrium and D. Silverman, 420-434. London: SAGE.</w:t>
      </w:r>
      <w:bookmarkEnd w:id="28"/>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29" w:name="_ENREF_29"/>
      <w:r w:rsidRPr="00583C26">
        <w:rPr>
          <w:rFonts w:ascii="Times New Roman" w:hAnsi="Times New Roman"/>
          <w:noProof/>
          <w:sz w:val="24"/>
          <w:szCs w:val="24"/>
        </w:rPr>
        <w:t xml:space="preserve">Fraser, A., and M. Larmer. 2010. </w:t>
      </w:r>
      <w:r w:rsidRPr="00583C26">
        <w:rPr>
          <w:rFonts w:ascii="Times New Roman" w:hAnsi="Times New Roman"/>
          <w:i/>
          <w:noProof/>
          <w:sz w:val="24"/>
          <w:szCs w:val="24"/>
        </w:rPr>
        <w:t>Zambia, mining, and neoliberalism : boom and bust on the globalized copperbelt</w:t>
      </w:r>
      <w:r w:rsidRPr="00583C26">
        <w:rPr>
          <w:rFonts w:ascii="Times New Roman" w:hAnsi="Times New Roman"/>
          <w:noProof/>
          <w:sz w:val="24"/>
          <w:szCs w:val="24"/>
        </w:rPr>
        <w:t>. New York: Palgrave Macmillan.</w:t>
      </w:r>
      <w:bookmarkEnd w:id="29"/>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0" w:name="_ENREF_30"/>
      <w:r w:rsidRPr="00583C26">
        <w:rPr>
          <w:rFonts w:ascii="Times New Roman" w:hAnsi="Times New Roman"/>
          <w:noProof/>
          <w:sz w:val="24"/>
          <w:szCs w:val="24"/>
        </w:rPr>
        <w:t>Fraser, A., and J. Lungu. 2007. For whom the windfalls? Winners &amp; losers in the privatisation of Zambia's copper mines.</w:t>
      </w:r>
      <w:bookmarkEnd w:id="30"/>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1" w:name="_ENREF_31"/>
      <w:r w:rsidRPr="00583C26">
        <w:rPr>
          <w:rFonts w:ascii="Times New Roman" w:hAnsi="Times New Roman"/>
          <w:noProof/>
          <w:sz w:val="24"/>
          <w:szCs w:val="24"/>
        </w:rPr>
        <w:t xml:space="preserve">Gill, S. 2003. </w:t>
      </w:r>
      <w:r w:rsidRPr="00583C26">
        <w:rPr>
          <w:rFonts w:ascii="Times New Roman" w:hAnsi="Times New Roman"/>
          <w:i/>
          <w:noProof/>
          <w:sz w:val="24"/>
          <w:szCs w:val="24"/>
        </w:rPr>
        <w:t>Power and resistance in the new world order</w:t>
      </w:r>
      <w:r w:rsidRPr="00583C26">
        <w:rPr>
          <w:rFonts w:ascii="Times New Roman" w:hAnsi="Times New Roman"/>
          <w:noProof/>
          <w:sz w:val="24"/>
          <w:szCs w:val="24"/>
        </w:rPr>
        <w:t>. Basingstoke: Palgrave Macmillan.</w:t>
      </w:r>
      <w:bookmarkEnd w:id="31"/>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2" w:name="_ENREF_32"/>
      <w:r w:rsidRPr="00583C26">
        <w:rPr>
          <w:rFonts w:ascii="Times New Roman" w:hAnsi="Times New Roman"/>
          <w:noProof/>
          <w:sz w:val="24"/>
          <w:szCs w:val="24"/>
        </w:rPr>
        <w:t xml:space="preserve">Gonzalez-Vicente, R. 2011. The internationalization of the Chinese state. </w:t>
      </w:r>
      <w:r w:rsidRPr="00583C26">
        <w:rPr>
          <w:rFonts w:ascii="Times New Roman" w:hAnsi="Times New Roman"/>
          <w:i/>
          <w:noProof/>
          <w:sz w:val="24"/>
          <w:szCs w:val="24"/>
        </w:rPr>
        <w:t>Political Geography</w:t>
      </w:r>
      <w:r w:rsidRPr="00583C26">
        <w:rPr>
          <w:rFonts w:ascii="Times New Roman" w:hAnsi="Times New Roman"/>
          <w:noProof/>
          <w:sz w:val="24"/>
          <w:szCs w:val="24"/>
        </w:rPr>
        <w:t xml:space="preserve"> 30 (7):402-411.</w:t>
      </w:r>
      <w:bookmarkEnd w:id="32"/>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3" w:name="_ENREF_33"/>
      <w:r w:rsidRPr="00583C26">
        <w:rPr>
          <w:rFonts w:ascii="Times New Roman" w:hAnsi="Times New Roman"/>
          <w:noProof/>
          <w:sz w:val="24"/>
          <w:szCs w:val="24"/>
        </w:rPr>
        <w:t xml:space="preserve">Grimm, S. 2013. Aid dependency as a limitation to national development policy? The case of Rwanda. In </w:t>
      </w:r>
      <w:r w:rsidRPr="00583C26">
        <w:rPr>
          <w:rFonts w:ascii="Times New Roman" w:hAnsi="Times New Roman"/>
          <w:i/>
          <w:noProof/>
          <w:sz w:val="24"/>
          <w:szCs w:val="24"/>
        </w:rPr>
        <w:t>African agency in international politics</w:t>
      </w:r>
      <w:r w:rsidRPr="00583C26">
        <w:rPr>
          <w:rFonts w:ascii="Times New Roman" w:hAnsi="Times New Roman"/>
          <w:noProof/>
          <w:sz w:val="24"/>
          <w:szCs w:val="24"/>
        </w:rPr>
        <w:t>, eds. W. Brown and S. Harman, 81-96. London: Routledge.</w:t>
      </w:r>
      <w:bookmarkEnd w:id="33"/>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4" w:name="_ENREF_34"/>
      <w:r w:rsidRPr="00583C26">
        <w:rPr>
          <w:rFonts w:ascii="Times New Roman" w:hAnsi="Times New Roman"/>
          <w:noProof/>
          <w:sz w:val="24"/>
          <w:szCs w:val="24"/>
        </w:rPr>
        <w:t xml:space="preserve">Hampwaye, G., and P. Kragelund. 2013. Trends in Sino-Zambian Relations. In </w:t>
      </w:r>
      <w:r w:rsidRPr="00583C26">
        <w:rPr>
          <w:rFonts w:ascii="Times New Roman" w:hAnsi="Times New Roman"/>
          <w:i/>
          <w:noProof/>
          <w:sz w:val="24"/>
          <w:szCs w:val="24"/>
        </w:rPr>
        <w:t>China's Diplomacy in Eastern and Southern Africa</w:t>
      </w:r>
      <w:r w:rsidRPr="00583C26">
        <w:rPr>
          <w:rFonts w:ascii="Times New Roman" w:hAnsi="Times New Roman"/>
          <w:noProof/>
          <w:sz w:val="24"/>
          <w:szCs w:val="24"/>
        </w:rPr>
        <w:t>, ed. S. Adem, 27-40. Farnham: Ashgate.</w:t>
      </w:r>
      <w:bookmarkEnd w:id="34"/>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5" w:name="_ENREF_35"/>
      <w:r w:rsidRPr="00583C26">
        <w:rPr>
          <w:rFonts w:ascii="Times New Roman" w:hAnsi="Times New Roman"/>
          <w:noProof/>
          <w:sz w:val="24"/>
          <w:szCs w:val="24"/>
        </w:rPr>
        <w:t xml:space="preserve">Hardt, M., and A. Negri. 2000. </w:t>
      </w:r>
      <w:r w:rsidRPr="00583C26">
        <w:rPr>
          <w:rFonts w:ascii="Times New Roman" w:hAnsi="Times New Roman"/>
          <w:i/>
          <w:noProof/>
          <w:sz w:val="24"/>
          <w:szCs w:val="24"/>
        </w:rPr>
        <w:t>Empire</w:t>
      </w:r>
      <w:r w:rsidRPr="00583C26">
        <w:rPr>
          <w:rFonts w:ascii="Times New Roman" w:hAnsi="Times New Roman"/>
          <w:noProof/>
          <w:sz w:val="24"/>
          <w:szCs w:val="24"/>
        </w:rPr>
        <w:t>. Cambridge, Mass. ; London: Harvard University Press.</w:t>
      </w:r>
      <w:bookmarkEnd w:id="35"/>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6" w:name="_ENREF_36"/>
      <w:r w:rsidRPr="00583C26">
        <w:rPr>
          <w:rFonts w:ascii="Times New Roman" w:hAnsi="Times New Roman"/>
          <w:noProof/>
          <w:sz w:val="24"/>
          <w:szCs w:val="24"/>
        </w:rPr>
        <w:t xml:space="preserve">Klein, N. 2014. </w:t>
      </w:r>
      <w:r w:rsidRPr="00583C26">
        <w:rPr>
          <w:rFonts w:ascii="Times New Roman" w:hAnsi="Times New Roman"/>
          <w:i/>
          <w:noProof/>
          <w:sz w:val="24"/>
          <w:szCs w:val="24"/>
        </w:rPr>
        <w:t>This changes everything: capitalism vs. the climate</w:t>
      </w:r>
      <w:r w:rsidRPr="00583C26">
        <w:rPr>
          <w:rFonts w:ascii="Times New Roman" w:hAnsi="Times New Roman"/>
          <w:noProof/>
          <w:sz w:val="24"/>
          <w:szCs w:val="24"/>
        </w:rPr>
        <w:t>. London: Allen and Lane.</w:t>
      </w:r>
      <w:bookmarkEnd w:id="36"/>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7" w:name="_ENREF_37"/>
      <w:r w:rsidRPr="00583C26">
        <w:rPr>
          <w:rFonts w:ascii="Times New Roman" w:hAnsi="Times New Roman"/>
          <w:noProof/>
          <w:sz w:val="24"/>
          <w:szCs w:val="24"/>
        </w:rPr>
        <w:t xml:space="preserve">Kragelund, P. 2009. Knocking on a Wide-open Door: Chinese Investments in Africa. </w:t>
      </w:r>
      <w:r w:rsidRPr="00583C26">
        <w:rPr>
          <w:rFonts w:ascii="Times New Roman" w:hAnsi="Times New Roman"/>
          <w:i/>
          <w:noProof/>
          <w:sz w:val="24"/>
          <w:szCs w:val="24"/>
        </w:rPr>
        <w:t>Review of African Political Economy</w:t>
      </w:r>
      <w:r w:rsidRPr="00583C26">
        <w:rPr>
          <w:rFonts w:ascii="Times New Roman" w:hAnsi="Times New Roman"/>
          <w:noProof/>
          <w:sz w:val="24"/>
          <w:szCs w:val="24"/>
        </w:rPr>
        <w:t xml:space="preserve"> 36 (122):479-497.</w:t>
      </w:r>
      <w:bookmarkEnd w:id="37"/>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8" w:name="_ENREF_38"/>
      <w:r w:rsidRPr="00583C26">
        <w:rPr>
          <w:rFonts w:ascii="Times New Roman" w:hAnsi="Times New Roman"/>
          <w:noProof/>
          <w:sz w:val="24"/>
          <w:szCs w:val="24"/>
        </w:rPr>
        <w:t xml:space="preserve">Kragelund, P. 2012. The Revival of Non-Traditional State Actors' Interests in Africa: Does it Matter for Policy Autonomy? </w:t>
      </w:r>
      <w:r w:rsidRPr="00583C26">
        <w:rPr>
          <w:rFonts w:ascii="Times New Roman" w:hAnsi="Times New Roman"/>
          <w:i/>
          <w:noProof/>
          <w:sz w:val="24"/>
          <w:szCs w:val="24"/>
        </w:rPr>
        <w:t>Development Policy Review</w:t>
      </w:r>
      <w:r w:rsidRPr="00583C26">
        <w:rPr>
          <w:rFonts w:ascii="Times New Roman" w:hAnsi="Times New Roman"/>
          <w:noProof/>
          <w:sz w:val="24"/>
          <w:szCs w:val="24"/>
        </w:rPr>
        <w:t xml:space="preserve"> 30 (6):703-718.</w:t>
      </w:r>
      <w:bookmarkEnd w:id="38"/>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39" w:name="_ENREF_39"/>
      <w:r w:rsidRPr="00583C26">
        <w:rPr>
          <w:rFonts w:ascii="Times New Roman" w:hAnsi="Times New Roman"/>
          <w:noProof/>
          <w:sz w:val="24"/>
          <w:szCs w:val="24"/>
        </w:rPr>
        <w:t xml:space="preserve">———. 2014. ”Donors go home”: non-traditional state actors and the creation of development space in Zambia. </w:t>
      </w:r>
      <w:r w:rsidRPr="00583C26">
        <w:rPr>
          <w:rFonts w:ascii="Times New Roman" w:hAnsi="Times New Roman"/>
          <w:i/>
          <w:noProof/>
          <w:sz w:val="24"/>
          <w:szCs w:val="24"/>
        </w:rPr>
        <w:t>Third World Quarterly</w:t>
      </w:r>
      <w:r w:rsidRPr="00583C26">
        <w:rPr>
          <w:rFonts w:ascii="Times New Roman" w:hAnsi="Times New Roman"/>
          <w:noProof/>
          <w:sz w:val="24"/>
          <w:szCs w:val="24"/>
        </w:rPr>
        <w:t xml:space="preserve"> 35 (1):145-162.</w:t>
      </w:r>
      <w:bookmarkEnd w:id="39"/>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0" w:name="_ENREF_40"/>
      <w:r w:rsidRPr="00583C26">
        <w:rPr>
          <w:rFonts w:ascii="Times New Roman" w:hAnsi="Times New Roman"/>
          <w:noProof/>
          <w:sz w:val="24"/>
          <w:szCs w:val="24"/>
        </w:rPr>
        <w:t xml:space="preserve">Latour, B. 1987. </w:t>
      </w:r>
      <w:r w:rsidRPr="00583C26">
        <w:rPr>
          <w:rFonts w:ascii="Times New Roman" w:hAnsi="Times New Roman"/>
          <w:i/>
          <w:noProof/>
          <w:sz w:val="24"/>
          <w:szCs w:val="24"/>
        </w:rPr>
        <w:t>Science in action: How to follow scientists and engineers through society</w:t>
      </w:r>
      <w:r w:rsidRPr="00583C26">
        <w:rPr>
          <w:rFonts w:ascii="Times New Roman" w:hAnsi="Times New Roman"/>
          <w:noProof/>
          <w:sz w:val="24"/>
          <w:szCs w:val="24"/>
        </w:rPr>
        <w:t>. Cambridge: Harvard university press.</w:t>
      </w:r>
      <w:bookmarkEnd w:id="40"/>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1" w:name="_ENREF_41"/>
      <w:r w:rsidRPr="00583C26">
        <w:rPr>
          <w:rFonts w:ascii="Times New Roman" w:hAnsi="Times New Roman"/>
          <w:noProof/>
          <w:sz w:val="24"/>
          <w:szCs w:val="24"/>
        </w:rPr>
        <w:lastRenderedPageBreak/>
        <w:t xml:space="preserve">Lee, D. 2013. African agency in global trade governance. In </w:t>
      </w:r>
      <w:r w:rsidRPr="00583C26">
        <w:rPr>
          <w:rFonts w:ascii="Times New Roman" w:hAnsi="Times New Roman"/>
          <w:i/>
          <w:noProof/>
          <w:sz w:val="24"/>
          <w:szCs w:val="24"/>
        </w:rPr>
        <w:t>African agency in international politics</w:t>
      </w:r>
      <w:r w:rsidRPr="00583C26">
        <w:rPr>
          <w:rFonts w:ascii="Times New Roman" w:hAnsi="Times New Roman"/>
          <w:noProof/>
          <w:sz w:val="24"/>
          <w:szCs w:val="24"/>
        </w:rPr>
        <w:t>, eds. W. Brown and S. Harman, 34-48. Milton Park Abingdon Oxon ; New York: Routledge.</w:t>
      </w:r>
      <w:bookmarkEnd w:id="41"/>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2" w:name="_ENREF_42"/>
      <w:r w:rsidRPr="00583C26">
        <w:rPr>
          <w:rFonts w:ascii="Times New Roman" w:hAnsi="Times New Roman"/>
          <w:noProof/>
          <w:sz w:val="24"/>
          <w:szCs w:val="24"/>
        </w:rPr>
        <w:t xml:space="preserve">Li, X. 2014. Conceptualizing the Nexus of “Interdependent Hegemony” between the Existing and the Emerging World Orders. </w:t>
      </w:r>
      <w:r w:rsidRPr="00583C26">
        <w:rPr>
          <w:rFonts w:ascii="Times New Roman" w:hAnsi="Times New Roman"/>
          <w:i/>
          <w:noProof/>
          <w:sz w:val="24"/>
          <w:szCs w:val="24"/>
        </w:rPr>
        <w:t>Fudan Journal of the Humanities and Social Sciences</w:t>
      </w:r>
      <w:r w:rsidRPr="00583C26">
        <w:rPr>
          <w:rFonts w:ascii="Times New Roman" w:hAnsi="Times New Roman"/>
          <w:noProof/>
          <w:sz w:val="24"/>
          <w:szCs w:val="24"/>
        </w:rPr>
        <w:t xml:space="preserve"> 7 (3):343-362.</w:t>
      </w:r>
      <w:bookmarkEnd w:id="42"/>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3" w:name="_ENREF_43"/>
      <w:r w:rsidRPr="00583C26">
        <w:rPr>
          <w:rFonts w:ascii="Times New Roman" w:hAnsi="Times New Roman"/>
          <w:noProof/>
          <w:sz w:val="24"/>
          <w:szCs w:val="24"/>
        </w:rPr>
        <w:t xml:space="preserve">Londsdale, J. 2000. Agency in tight corners: narrative and initiative in African history. </w:t>
      </w:r>
      <w:r w:rsidRPr="00583C26">
        <w:rPr>
          <w:rFonts w:ascii="Times New Roman" w:hAnsi="Times New Roman"/>
          <w:i/>
          <w:noProof/>
          <w:sz w:val="24"/>
          <w:szCs w:val="24"/>
        </w:rPr>
        <w:t>Journal of African Cultural Studies</w:t>
      </w:r>
      <w:r w:rsidRPr="00583C26">
        <w:rPr>
          <w:rFonts w:ascii="Times New Roman" w:hAnsi="Times New Roman"/>
          <w:noProof/>
          <w:sz w:val="24"/>
          <w:szCs w:val="24"/>
        </w:rPr>
        <w:t xml:space="preserve"> 13 (1):5-16.</w:t>
      </w:r>
      <w:bookmarkEnd w:id="43"/>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4" w:name="_ENREF_44"/>
      <w:r w:rsidRPr="00583C26">
        <w:rPr>
          <w:rFonts w:ascii="Times New Roman" w:hAnsi="Times New Roman"/>
          <w:noProof/>
          <w:sz w:val="24"/>
          <w:szCs w:val="24"/>
        </w:rPr>
        <w:t xml:space="preserve">Marques de Morais, R. 2011. The New Imperialism: China in Angola. </w:t>
      </w:r>
      <w:r w:rsidRPr="00583C26">
        <w:rPr>
          <w:rFonts w:ascii="Times New Roman" w:hAnsi="Times New Roman"/>
          <w:i/>
          <w:noProof/>
          <w:sz w:val="24"/>
          <w:szCs w:val="24"/>
        </w:rPr>
        <w:t>World Affairs Journal</w:t>
      </w:r>
      <w:r w:rsidRPr="00583C26">
        <w:rPr>
          <w:rFonts w:ascii="Times New Roman" w:hAnsi="Times New Roman"/>
          <w:noProof/>
          <w:sz w:val="24"/>
          <w:szCs w:val="24"/>
        </w:rPr>
        <w:t xml:space="preserve"> March/April (</w:t>
      </w:r>
      <w:hyperlink r:id="rId12" w:history="1">
        <w:r w:rsidRPr="00583C26">
          <w:rPr>
            <w:rStyle w:val="Hyperlink"/>
            <w:rFonts w:ascii="Times New Roman" w:hAnsi="Times New Roman"/>
            <w:noProof/>
            <w:sz w:val="24"/>
            <w:szCs w:val="24"/>
          </w:rPr>
          <w:t>http://www.worldaffairsjournal.org/article/new-imperialism-china-angola)</w:t>
        </w:r>
      </w:hyperlink>
      <w:r w:rsidRPr="00583C26">
        <w:rPr>
          <w:rFonts w:ascii="Times New Roman" w:hAnsi="Times New Roman"/>
          <w:noProof/>
          <w:sz w:val="24"/>
          <w:szCs w:val="24"/>
        </w:rPr>
        <w:t>.</w:t>
      </w:r>
      <w:bookmarkEnd w:id="44"/>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5" w:name="_ENREF_45"/>
      <w:r w:rsidRPr="00583C26">
        <w:rPr>
          <w:rFonts w:ascii="Times New Roman" w:hAnsi="Times New Roman"/>
          <w:noProof/>
          <w:sz w:val="24"/>
          <w:szCs w:val="24"/>
        </w:rPr>
        <w:t xml:space="preserve">Mohan, G., and B. Lampert. 2012. Negotiating China: Reinserting African Agency into China-Africa Relations. </w:t>
      </w:r>
      <w:r w:rsidRPr="00583C26">
        <w:rPr>
          <w:rFonts w:ascii="Times New Roman" w:hAnsi="Times New Roman"/>
          <w:i/>
          <w:noProof/>
          <w:sz w:val="24"/>
          <w:szCs w:val="24"/>
        </w:rPr>
        <w:t>African Affairs</w:t>
      </w:r>
      <w:r w:rsidRPr="00583C26">
        <w:rPr>
          <w:rFonts w:ascii="Times New Roman" w:hAnsi="Times New Roman"/>
          <w:noProof/>
          <w:sz w:val="24"/>
          <w:szCs w:val="24"/>
        </w:rPr>
        <w:t xml:space="preserve"> 112 (446):92-110.</w:t>
      </w:r>
      <w:bookmarkEnd w:id="45"/>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6" w:name="_ENREF_46"/>
      <w:r w:rsidRPr="00583C26">
        <w:rPr>
          <w:rFonts w:ascii="Times New Roman" w:hAnsi="Times New Roman"/>
          <w:noProof/>
          <w:sz w:val="24"/>
          <w:szCs w:val="24"/>
        </w:rPr>
        <w:t xml:space="preserve">Palit, A. 2015. Mega-RTAs and LDCs: Trade is not for the poor. </w:t>
      </w:r>
      <w:r w:rsidRPr="00583C26">
        <w:rPr>
          <w:rFonts w:ascii="Times New Roman" w:hAnsi="Times New Roman"/>
          <w:i/>
          <w:noProof/>
          <w:sz w:val="24"/>
          <w:szCs w:val="24"/>
        </w:rPr>
        <w:t>Geoforum</w:t>
      </w:r>
      <w:r w:rsidRPr="00583C26">
        <w:rPr>
          <w:rFonts w:ascii="Times New Roman" w:hAnsi="Times New Roman"/>
          <w:noProof/>
          <w:sz w:val="24"/>
          <w:szCs w:val="24"/>
        </w:rPr>
        <w:t xml:space="preserve"> 58:23–26.</w:t>
      </w:r>
      <w:bookmarkEnd w:id="46"/>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7" w:name="_ENREF_47"/>
      <w:r w:rsidRPr="00583C26">
        <w:rPr>
          <w:rFonts w:ascii="Times New Roman" w:hAnsi="Times New Roman"/>
          <w:noProof/>
          <w:sz w:val="24"/>
          <w:szCs w:val="24"/>
        </w:rPr>
        <w:t xml:space="preserve">Pally, R. 2000. </w:t>
      </w:r>
      <w:r w:rsidRPr="00583C26">
        <w:rPr>
          <w:rFonts w:ascii="Times New Roman" w:hAnsi="Times New Roman"/>
          <w:i/>
          <w:noProof/>
          <w:sz w:val="24"/>
          <w:szCs w:val="24"/>
        </w:rPr>
        <w:t>The mind-brain relationship</w:t>
      </w:r>
      <w:r w:rsidRPr="00583C26">
        <w:rPr>
          <w:rFonts w:ascii="Times New Roman" w:hAnsi="Times New Roman"/>
          <w:noProof/>
          <w:sz w:val="24"/>
          <w:szCs w:val="24"/>
        </w:rPr>
        <w:t>. New York: Other Press.</w:t>
      </w:r>
      <w:bookmarkEnd w:id="47"/>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8" w:name="_ENREF_48"/>
      <w:r w:rsidRPr="00583C26">
        <w:rPr>
          <w:rFonts w:ascii="Times New Roman" w:hAnsi="Times New Roman"/>
          <w:noProof/>
          <w:sz w:val="24"/>
          <w:szCs w:val="24"/>
        </w:rPr>
        <w:t xml:space="preserve">Patriotic Front. 2014. </w:t>
      </w:r>
      <w:r w:rsidRPr="00583C26">
        <w:rPr>
          <w:rFonts w:ascii="Times New Roman" w:hAnsi="Times New Roman"/>
          <w:i/>
          <w:noProof/>
          <w:sz w:val="24"/>
          <w:szCs w:val="24"/>
        </w:rPr>
        <w:t>Chinese Ambassador Hail Sata</w:t>
      </w:r>
      <w:r w:rsidRPr="00583C26">
        <w:rPr>
          <w:rFonts w:ascii="Times New Roman" w:hAnsi="Times New Roman"/>
          <w:noProof/>
          <w:sz w:val="24"/>
          <w:szCs w:val="24"/>
        </w:rPr>
        <w:t xml:space="preserve">. Patriotic Front, September 20 2013 [cited November 14 2014]. Available from </w:t>
      </w:r>
      <w:hyperlink r:id="rId13" w:history="1">
        <w:r w:rsidRPr="00583C26">
          <w:rPr>
            <w:rStyle w:val="Hyperlink"/>
            <w:rFonts w:ascii="Times New Roman" w:hAnsi="Times New Roman"/>
            <w:noProof/>
            <w:sz w:val="24"/>
            <w:szCs w:val="24"/>
          </w:rPr>
          <w:t>http://pfzambia.com/bravo/index.php/pf-media/press-releases/item/181-chinese-ambassador-hails-sata</w:t>
        </w:r>
      </w:hyperlink>
      <w:r w:rsidRPr="00583C26">
        <w:rPr>
          <w:rFonts w:ascii="Times New Roman" w:hAnsi="Times New Roman"/>
          <w:noProof/>
          <w:sz w:val="24"/>
          <w:szCs w:val="24"/>
        </w:rPr>
        <w:t>.</w:t>
      </w:r>
      <w:bookmarkEnd w:id="48"/>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49" w:name="_ENREF_49"/>
      <w:r w:rsidRPr="00583C26">
        <w:rPr>
          <w:rFonts w:ascii="Times New Roman" w:hAnsi="Times New Roman"/>
          <w:noProof/>
          <w:sz w:val="24"/>
          <w:szCs w:val="24"/>
        </w:rPr>
        <w:t xml:space="preserve">Peiffer, C., and P. Englebert. 2012. Extraversion, vulnerability to donors, and political liberalization in Africa. </w:t>
      </w:r>
      <w:r w:rsidRPr="00583C26">
        <w:rPr>
          <w:rFonts w:ascii="Times New Roman" w:hAnsi="Times New Roman"/>
          <w:i/>
          <w:noProof/>
          <w:sz w:val="24"/>
          <w:szCs w:val="24"/>
        </w:rPr>
        <w:t>African Affairs</w:t>
      </w:r>
      <w:r w:rsidRPr="00583C26">
        <w:rPr>
          <w:rFonts w:ascii="Times New Roman" w:hAnsi="Times New Roman"/>
          <w:noProof/>
          <w:sz w:val="24"/>
          <w:szCs w:val="24"/>
        </w:rPr>
        <w:t xml:space="preserve"> 111 (444):355-378.</w:t>
      </w:r>
      <w:bookmarkEnd w:id="49"/>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0" w:name="_ENREF_50"/>
      <w:r w:rsidRPr="00583C26">
        <w:rPr>
          <w:rFonts w:ascii="Times New Roman" w:hAnsi="Times New Roman"/>
          <w:noProof/>
          <w:sz w:val="24"/>
          <w:szCs w:val="24"/>
        </w:rPr>
        <w:t xml:space="preserve">Power, M. 2012. Angola 2025: The Future of the "World's Richest Poor Country" as Seen through a Chinese Rear-View Mirror. </w:t>
      </w:r>
      <w:r w:rsidRPr="00583C26">
        <w:rPr>
          <w:rFonts w:ascii="Times New Roman" w:hAnsi="Times New Roman"/>
          <w:i/>
          <w:noProof/>
          <w:sz w:val="24"/>
          <w:szCs w:val="24"/>
        </w:rPr>
        <w:t>Antipode</w:t>
      </w:r>
      <w:r w:rsidRPr="00583C26">
        <w:rPr>
          <w:rFonts w:ascii="Times New Roman" w:hAnsi="Times New Roman"/>
          <w:noProof/>
          <w:sz w:val="24"/>
          <w:szCs w:val="24"/>
        </w:rPr>
        <w:t xml:space="preserve"> 44 (3):993-1014.</w:t>
      </w:r>
      <w:bookmarkEnd w:id="50"/>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1" w:name="_ENREF_51"/>
      <w:r w:rsidRPr="00583C26">
        <w:rPr>
          <w:rFonts w:ascii="Times New Roman" w:hAnsi="Times New Roman"/>
          <w:noProof/>
          <w:sz w:val="24"/>
          <w:szCs w:val="24"/>
        </w:rPr>
        <w:t xml:space="preserve">Reno, W. 1995. </w:t>
      </w:r>
      <w:r w:rsidRPr="00583C26">
        <w:rPr>
          <w:rFonts w:ascii="Times New Roman" w:hAnsi="Times New Roman"/>
          <w:i/>
          <w:noProof/>
          <w:sz w:val="24"/>
          <w:szCs w:val="24"/>
        </w:rPr>
        <w:t>Warlord Politics and African States</w:t>
      </w:r>
      <w:r w:rsidRPr="00583C26">
        <w:rPr>
          <w:rFonts w:ascii="Times New Roman" w:hAnsi="Times New Roman"/>
          <w:noProof/>
          <w:sz w:val="24"/>
          <w:szCs w:val="24"/>
        </w:rPr>
        <w:t>. Boulder, CO: Lynne Rienner.</w:t>
      </w:r>
      <w:bookmarkEnd w:id="51"/>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2" w:name="_ENREF_52"/>
      <w:r w:rsidRPr="00583C26">
        <w:rPr>
          <w:rFonts w:ascii="Times New Roman" w:hAnsi="Times New Roman"/>
          <w:noProof/>
          <w:sz w:val="24"/>
          <w:szCs w:val="24"/>
        </w:rPr>
        <w:t xml:space="preserve">Sassen, S. 2008. Neither global nor national: novel assemblages of territory, authority and rights. </w:t>
      </w:r>
      <w:r w:rsidRPr="00583C26">
        <w:rPr>
          <w:rFonts w:ascii="Times New Roman" w:hAnsi="Times New Roman"/>
          <w:i/>
          <w:noProof/>
          <w:sz w:val="24"/>
          <w:szCs w:val="24"/>
        </w:rPr>
        <w:t>Ethics &amp; global politics</w:t>
      </w:r>
      <w:r w:rsidRPr="00583C26">
        <w:rPr>
          <w:rFonts w:ascii="Times New Roman" w:hAnsi="Times New Roman"/>
          <w:noProof/>
          <w:sz w:val="24"/>
          <w:szCs w:val="24"/>
        </w:rPr>
        <w:t xml:space="preserve"> 1 (1-2):61-79.</w:t>
      </w:r>
      <w:bookmarkEnd w:id="52"/>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3" w:name="_ENREF_53"/>
      <w:r w:rsidRPr="00583C26">
        <w:rPr>
          <w:rFonts w:ascii="Times New Roman" w:hAnsi="Times New Roman"/>
          <w:noProof/>
          <w:sz w:val="24"/>
          <w:szCs w:val="24"/>
        </w:rPr>
        <w:t xml:space="preserve">Sautman, B., and H. R. Yan. 2014. Bashing 'the Chinese': contextualizing Zambia's Collum Coal Mine shooting. </w:t>
      </w:r>
      <w:r w:rsidRPr="00583C26">
        <w:rPr>
          <w:rFonts w:ascii="Times New Roman" w:hAnsi="Times New Roman"/>
          <w:i/>
          <w:noProof/>
          <w:sz w:val="24"/>
          <w:szCs w:val="24"/>
        </w:rPr>
        <w:t>Journal of Contemporary China</w:t>
      </w:r>
      <w:r w:rsidRPr="00583C26">
        <w:rPr>
          <w:rFonts w:ascii="Times New Roman" w:hAnsi="Times New Roman"/>
          <w:noProof/>
          <w:sz w:val="24"/>
          <w:szCs w:val="24"/>
        </w:rPr>
        <w:t xml:space="preserve"> 23 (90):1073-1092.</w:t>
      </w:r>
      <w:bookmarkEnd w:id="53"/>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4" w:name="_ENREF_54"/>
      <w:r w:rsidRPr="00583C26">
        <w:rPr>
          <w:rFonts w:ascii="Times New Roman" w:hAnsi="Times New Roman"/>
          <w:noProof/>
          <w:sz w:val="24"/>
          <w:szCs w:val="24"/>
        </w:rPr>
        <w:t xml:space="preserve">Shinn, D. H., and J. Eisenman. 2012. </w:t>
      </w:r>
      <w:r w:rsidRPr="00583C26">
        <w:rPr>
          <w:rFonts w:ascii="Times New Roman" w:hAnsi="Times New Roman"/>
          <w:i/>
          <w:noProof/>
          <w:sz w:val="24"/>
          <w:szCs w:val="24"/>
        </w:rPr>
        <w:t>China and Africa : a century of engagement</w:t>
      </w:r>
      <w:r w:rsidRPr="00583C26">
        <w:rPr>
          <w:rFonts w:ascii="Times New Roman" w:hAnsi="Times New Roman"/>
          <w:noProof/>
          <w:sz w:val="24"/>
          <w:szCs w:val="24"/>
        </w:rPr>
        <w:t>. 1st ed. ed. Philadelphia: University of Pennsylvania Press.</w:t>
      </w:r>
      <w:bookmarkEnd w:id="54"/>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5" w:name="_ENREF_55"/>
      <w:r w:rsidRPr="00583C26">
        <w:rPr>
          <w:rFonts w:ascii="Times New Roman" w:hAnsi="Times New Roman"/>
          <w:noProof/>
          <w:sz w:val="24"/>
          <w:szCs w:val="24"/>
        </w:rPr>
        <w:t xml:space="preserve">Stoddard, E. </w:t>
      </w:r>
      <w:r w:rsidRPr="00583C26">
        <w:rPr>
          <w:rFonts w:ascii="Times New Roman" w:hAnsi="Times New Roman"/>
          <w:i/>
          <w:noProof/>
          <w:sz w:val="24"/>
          <w:szCs w:val="24"/>
        </w:rPr>
        <w:t>AFRICA INVESTMENT-Can Obama's Africa Power plan hold a candle to China?</w:t>
      </w:r>
      <w:r w:rsidRPr="00583C26">
        <w:rPr>
          <w:rFonts w:ascii="Times New Roman" w:hAnsi="Times New Roman"/>
          <w:noProof/>
          <w:sz w:val="24"/>
          <w:szCs w:val="24"/>
        </w:rPr>
        <w:t xml:space="preserve">  2013 [cited.</w:t>
      </w:r>
      <w:bookmarkEnd w:id="55"/>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6" w:name="_ENREF_56"/>
      <w:r w:rsidRPr="00583C26">
        <w:rPr>
          <w:rFonts w:ascii="Times New Roman" w:hAnsi="Times New Roman"/>
          <w:noProof/>
          <w:sz w:val="24"/>
          <w:szCs w:val="24"/>
        </w:rPr>
        <w:t xml:space="preserve">Taylor, I. 2011. </w:t>
      </w:r>
      <w:r w:rsidRPr="00583C26">
        <w:rPr>
          <w:rFonts w:ascii="Times New Roman" w:hAnsi="Times New Roman"/>
          <w:i/>
          <w:noProof/>
          <w:sz w:val="24"/>
          <w:szCs w:val="24"/>
        </w:rPr>
        <w:t>The Forum on China-Africa Cooperation (FOCAC)</w:t>
      </w:r>
      <w:r w:rsidRPr="00583C26">
        <w:rPr>
          <w:rFonts w:ascii="Times New Roman" w:hAnsi="Times New Roman"/>
          <w:noProof/>
          <w:sz w:val="24"/>
          <w:szCs w:val="24"/>
        </w:rPr>
        <w:t>. New York: Routledge.</w:t>
      </w:r>
      <w:bookmarkEnd w:id="56"/>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7" w:name="_ENREF_57"/>
      <w:r w:rsidRPr="00583C26">
        <w:rPr>
          <w:rFonts w:ascii="Times New Roman" w:hAnsi="Times New Roman"/>
          <w:noProof/>
          <w:sz w:val="24"/>
          <w:szCs w:val="24"/>
        </w:rPr>
        <w:t xml:space="preserve">———. 2014. </w:t>
      </w:r>
      <w:r w:rsidRPr="00583C26">
        <w:rPr>
          <w:rFonts w:ascii="Times New Roman" w:hAnsi="Times New Roman"/>
          <w:i/>
          <w:noProof/>
          <w:sz w:val="24"/>
          <w:szCs w:val="24"/>
        </w:rPr>
        <w:t>Africa Rising? BRICS - Diversifying Dependency</w:t>
      </w:r>
      <w:r w:rsidRPr="00583C26">
        <w:rPr>
          <w:rFonts w:ascii="Times New Roman" w:hAnsi="Times New Roman"/>
          <w:noProof/>
          <w:sz w:val="24"/>
          <w:szCs w:val="24"/>
        </w:rPr>
        <w:t>. Suffolk and Rochester, New York: James Currey.</w:t>
      </w:r>
      <w:bookmarkEnd w:id="57"/>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8" w:name="_ENREF_58"/>
      <w:r w:rsidRPr="00583C26">
        <w:rPr>
          <w:rFonts w:ascii="Times New Roman" w:hAnsi="Times New Roman"/>
          <w:noProof/>
          <w:sz w:val="24"/>
          <w:szCs w:val="24"/>
        </w:rPr>
        <w:t>United Nations Conference on Trade and Development. 2012. Economic Development in Africa Report 2012: Structural Transformation and Sustainable Development in Africa. Geneva: UNCTAD.</w:t>
      </w:r>
      <w:bookmarkEnd w:id="58"/>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59" w:name="_ENREF_59"/>
      <w:r w:rsidRPr="00583C26">
        <w:rPr>
          <w:rFonts w:ascii="Times New Roman" w:hAnsi="Times New Roman"/>
          <w:noProof/>
          <w:sz w:val="24"/>
          <w:szCs w:val="24"/>
        </w:rPr>
        <w:t xml:space="preserve">———. 2014. </w:t>
      </w:r>
      <w:r w:rsidRPr="00583C26">
        <w:rPr>
          <w:rFonts w:ascii="Times New Roman" w:hAnsi="Times New Roman"/>
          <w:i/>
          <w:noProof/>
          <w:sz w:val="24"/>
          <w:szCs w:val="24"/>
        </w:rPr>
        <w:t>Bilateral FDI Statistics 2014</w:t>
      </w:r>
      <w:r w:rsidRPr="00583C26">
        <w:rPr>
          <w:rFonts w:ascii="Times New Roman" w:hAnsi="Times New Roman"/>
          <w:noProof/>
          <w:sz w:val="24"/>
          <w:szCs w:val="24"/>
        </w:rPr>
        <w:t>. Geneva: UNCTAD.</w:t>
      </w:r>
      <w:bookmarkEnd w:id="59"/>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0" w:name="_ENREF_60"/>
      <w:r w:rsidRPr="00583C26">
        <w:rPr>
          <w:rFonts w:ascii="Times New Roman" w:hAnsi="Times New Roman"/>
          <w:noProof/>
          <w:sz w:val="24"/>
          <w:szCs w:val="24"/>
        </w:rPr>
        <w:t>United Nations Economic Commission for Africa. 2013. Africa BRICS Cooperation: Implications for Growth, Employment and Structural Transformation. Addis Ababa: UNECA.</w:t>
      </w:r>
      <w:bookmarkEnd w:id="60"/>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1" w:name="_ENREF_61"/>
      <w:r w:rsidRPr="00583C26">
        <w:rPr>
          <w:rFonts w:ascii="Times New Roman" w:hAnsi="Times New Roman"/>
          <w:noProof/>
          <w:sz w:val="24"/>
          <w:szCs w:val="24"/>
        </w:rPr>
        <w:t xml:space="preserve">Ventures. </w:t>
      </w:r>
      <w:r w:rsidRPr="00583C26">
        <w:rPr>
          <w:rFonts w:ascii="Times New Roman" w:hAnsi="Times New Roman"/>
          <w:i/>
          <w:noProof/>
          <w:sz w:val="24"/>
          <w:szCs w:val="24"/>
        </w:rPr>
        <w:t>Africa’s Richest Presidents: Why Jonathan’s Position Is Not The Biggest News</w:t>
      </w:r>
      <w:r w:rsidRPr="00583C26">
        <w:rPr>
          <w:rFonts w:ascii="Times New Roman" w:hAnsi="Times New Roman"/>
          <w:noProof/>
          <w:sz w:val="24"/>
          <w:szCs w:val="24"/>
        </w:rPr>
        <w:t xml:space="preserve">  2014 [cited.</w:t>
      </w:r>
      <w:bookmarkEnd w:id="61"/>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2" w:name="_ENREF_62"/>
      <w:r w:rsidRPr="00583C26">
        <w:rPr>
          <w:rFonts w:ascii="Times New Roman" w:hAnsi="Times New Roman"/>
          <w:noProof/>
          <w:sz w:val="24"/>
          <w:szCs w:val="24"/>
        </w:rPr>
        <w:t xml:space="preserve">Vickers, B. 2013. Africa and the rising powers: bargaining for the ‘marginalized many’. </w:t>
      </w:r>
      <w:r w:rsidRPr="00583C26">
        <w:rPr>
          <w:rFonts w:ascii="Times New Roman" w:hAnsi="Times New Roman"/>
          <w:i/>
          <w:noProof/>
          <w:sz w:val="24"/>
          <w:szCs w:val="24"/>
        </w:rPr>
        <w:t>International Affairs</w:t>
      </w:r>
      <w:r w:rsidRPr="00583C26">
        <w:rPr>
          <w:rFonts w:ascii="Times New Roman" w:hAnsi="Times New Roman"/>
          <w:noProof/>
          <w:sz w:val="24"/>
          <w:szCs w:val="24"/>
        </w:rPr>
        <w:t xml:space="preserve"> 89 (3):673-693.</w:t>
      </w:r>
      <w:bookmarkEnd w:id="62"/>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3" w:name="_ENREF_63"/>
      <w:r w:rsidRPr="00583C26">
        <w:rPr>
          <w:rFonts w:ascii="Times New Roman" w:hAnsi="Times New Roman"/>
          <w:noProof/>
          <w:sz w:val="24"/>
          <w:szCs w:val="24"/>
        </w:rPr>
        <w:lastRenderedPageBreak/>
        <w:t xml:space="preserve">Wade, R. H. 2003. What strategies are viable for developing countries today? The World Trade Organization and the shrinking of 'development space'. </w:t>
      </w:r>
      <w:r w:rsidRPr="00583C26">
        <w:rPr>
          <w:rFonts w:ascii="Times New Roman" w:hAnsi="Times New Roman"/>
          <w:i/>
          <w:noProof/>
          <w:sz w:val="24"/>
          <w:szCs w:val="24"/>
        </w:rPr>
        <w:t>Review of International Political Economy</w:t>
      </w:r>
      <w:r w:rsidRPr="00583C26">
        <w:rPr>
          <w:rFonts w:ascii="Times New Roman" w:hAnsi="Times New Roman"/>
          <w:noProof/>
          <w:sz w:val="24"/>
          <w:szCs w:val="24"/>
        </w:rPr>
        <w:t xml:space="preserve"> 10 (4):621 - 644.</w:t>
      </w:r>
      <w:bookmarkEnd w:id="63"/>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4" w:name="_ENREF_64"/>
      <w:r w:rsidRPr="00583C26">
        <w:rPr>
          <w:rFonts w:ascii="Times New Roman" w:hAnsi="Times New Roman"/>
          <w:noProof/>
          <w:sz w:val="24"/>
          <w:szCs w:val="24"/>
        </w:rPr>
        <w:t xml:space="preserve">Wade, R. H. 2011. Emerging world order?: from multipolarity to multilateralism in the G20, the World Bank, and the IMF </w:t>
      </w:r>
      <w:r w:rsidRPr="00583C26">
        <w:rPr>
          <w:rFonts w:ascii="Times New Roman" w:hAnsi="Times New Roman"/>
          <w:i/>
          <w:noProof/>
          <w:sz w:val="24"/>
          <w:szCs w:val="24"/>
        </w:rPr>
        <w:t>Politics and Society</w:t>
      </w:r>
      <w:r w:rsidRPr="00583C26">
        <w:rPr>
          <w:rFonts w:ascii="Times New Roman" w:hAnsi="Times New Roman"/>
          <w:noProof/>
          <w:sz w:val="24"/>
          <w:szCs w:val="24"/>
        </w:rPr>
        <w:t xml:space="preserve"> 39 (3):347-378.</w:t>
      </w:r>
      <w:bookmarkEnd w:id="64"/>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5" w:name="_ENREF_65"/>
      <w:r w:rsidRPr="00583C26">
        <w:rPr>
          <w:rFonts w:ascii="Times New Roman" w:hAnsi="Times New Roman"/>
          <w:noProof/>
          <w:sz w:val="24"/>
          <w:szCs w:val="24"/>
        </w:rPr>
        <w:t xml:space="preserve">Wendt, A. 1999. </w:t>
      </w:r>
      <w:r w:rsidRPr="00583C26">
        <w:rPr>
          <w:rFonts w:ascii="Times New Roman" w:hAnsi="Times New Roman"/>
          <w:i/>
          <w:noProof/>
          <w:sz w:val="24"/>
          <w:szCs w:val="24"/>
        </w:rPr>
        <w:t>Social theory of international politics</w:t>
      </w:r>
      <w:r w:rsidRPr="00583C26">
        <w:rPr>
          <w:rFonts w:ascii="Times New Roman" w:hAnsi="Times New Roman"/>
          <w:noProof/>
          <w:sz w:val="24"/>
          <w:szCs w:val="24"/>
        </w:rPr>
        <w:t>. Cambridge: Cambridge University Press.</w:t>
      </w:r>
      <w:bookmarkEnd w:id="65"/>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6" w:name="_ENREF_66"/>
      <w:r w:rsidRPr="00583C26">
        <w:rPr>
          <w:rFonts w:ascii="Times New Roman" w:hAnsi="Times New Roman"/>
          <w:noProof/>
          <w:sz w:val="24"/>
          <w:szCs w:val="24"/>
        </w:rPr>
        <w:t xml:space="preserve">Zambia Watchdog. 2011. Bank of China Launches Yuan Cash Business in Zambia. </w:t>
      </w:r>
      <w:hyperlink r:id="rId14" w:history="1">
        <w:r w:rsidRPr="00583C26">
          <w:rPr>
            <w:rStyle w:val="Hyperlink"/>
            <w:rFonts w:ascii="Times New Roman" w:hAnsi="Times New Roman"/>
            <w:i/>
            <w:noProof/>
            <w:sz w:val="24"/>
            <w:szCs w:val="24"/>
          </w:rPr>
          <w:t>http://www.zambianwatchdog.com/bank-of-china-launches-yuan-cash-business-in-zambia/</w:t>
        </w:r>
      </w:hyperlink>
      <w:r w:rsidRPr="00583C26">
        <w:rPr>
          <w:rFonts w:ascii="Times New Roman" w:hAnsi="Times New Roman"/>
          <w:noProof/>
          <w:sz w:val="24"/>
          <w:szCs w:val="24"/>
        </w:rPr>
        <w:t>.</w:t>
      </w:r>
      <w:bookmarkEnd w:id="66"/>
    </w:p>
    <w:p w:rsidR="00B24EB7" w:rsidRPr="00583C26" w:rsidRDefault="00B24EB7" w:rsidP="00B24EB7">
      <w:pPr>
        <w:pStyle w:val="CommentText"/>
        <w:spacing w:after="0" w:line="240" w:lineRule="auto"/>
        <w:ind w:left="720" w:hanging="720"/>
        <w:rPr>
          <w:rFonts w:ascii="Times New Roman" w:hAnsi="Times New Roman"/>
          <w:noProof/>
          <w:sz w:val="24"/>
          <w:szCs w:val="24"/>
        </w:rPr>
      </w:pPr>
      <w:bookmarkStart w:id="67" w:name="_ENREF_67"/>
      <w:r w:rsidRPr="00583C26">
        <w:rPr>
          <w:rFonts w:ascii="Times New Roman" w:hAnsi="Times New Roman"/>
          <w:noProof/>
          <w:sz w:val="24"/>
          <w:szCs w:val="24"/>
        </w:rPr>
        <w:t xml:space="preserve">Zambian Economist. 2014. </w:t>
      </w:r>
      <w:r w:rsidRPr="00583C26">
        <w:rPr>
          <w:rFonts w:ascii="Times New Roman" w:hAnsi="Times New Roman"/>
          <w:i/>
          <w:noProof/>
          <w:sz w:val="24"/>
          <w:szCs w:val="24"/>
        </w:rPr>
        <w:t>Mining companies stampede on Zambia</w:t>
      </w:r>
      <w:r w:rsidRPr="00583C26">
        <w:rPr>
          <w:rFonts w:ascii="Times New Roman" w:hAnsi="Times New Roman"/>
          <w:noProof/>
          <w:sz w:val="24"/>
          <w:szCs w:val="24"/>
        </w:rPr>
        <w:t xml:space="preserve">, December 8 2014 [cited December 20 2014]. Available from </w:t>
      </w:r>
      <w:hyperlink r:id="rId15" w:history="1">
        <w:r w:rsidRPr="00583C26">
          <w:rPr>
            <w:rStyle w:val="Hyperlink"/>
            <w:rFonts w:ascii="Times New Roman" w:hAnsi="Times New Roman"/>
            <w:noProof/>
            <w:sz w:val="24"/>
            <w:szCs w:val="24"/>
          </w:rPr>
          <w:t>http://www.zambian-economist.com/2014/12/mining-companies-stampede-on-zambia.html</w:t>
        </w:r>
      </w:hyperlink>
      <w:r w:rsidRPr="00583C26">
        <w:rPr>
          <w:rFonts w:ascii="Times New Roman" w:hAnsi="Times New Roman"/>
          <w:noProof/>
          <w:sz w:val="24"/>
          <w:szCs w:val="24"/>
        </w:rPr>
        <w:t>.</w:t>
      </w:r>
      <w:bookmarkEnd w:id="67"/>
    </w:p>
    <w:p w:rsidR="00B24EB7" w:rsidRPr="00583C26" w:rsidRDefault="00B24EB7" w:rsidP="00B24EB7">
      <w:pPr>
        <w:pStyle w:val="CommentText"/>
        <w:spacing w:line="240" w:lineRule="auto"/>
        <w:ind w:left="720" w:hanging="720"/>
        <w:rPr>
          <w:rFonts w:ascii="Times New Roman" w:hAnsi="Times New Roman"/>
          <w:noProof/>
          <w:sz w:val="24"/>
          <w:szCs w:val="24"/>
        </w:rPr>
      </w:pPr>
      <w:bookmarkStart w:id="68" w:name="_ENREF_68"/>
      <w:r w:rsidRPr="00583C26">
        <w:rPr>
          <w:rFonts w:ascii="Times New Roman" w:hAnsi="Times New Roman"/>
          <w:noProof/>
          <w:sz w:val="24"/>
          <w:szCs w:val="24"/>
        </w:rPr>
        <w:t xml:space="preserve">Zambian Watchdog. 2014. </w:t>
      </w:r>
      <w:r w:rsidRPr="00583C26">
        <w:rPr>
          <w:rFonts w:ascii="Times New Roman" w:hAnsi="Times New Roman"/>
          <w:i/>
          <w:noProof/>
          <w:sz w:val="24"/>
          <w:szCs w:val="24"/>
        </w:rPr>
        <w:t>China paying for Sata’s current hospitalisation in Israel</w:t>
      </w:r>
      <w:r w:rsidRPr="00583C26">
        <w:rPr>
          <w:rFonts w:ascii="Times New Roman" w:hAnsi="Times New Roman"/>
          <w:noProof/>
          <w:sz w:val="24"/>
          <w:szCs w:val="24"/>
        </w:rPr>
        <w:t xml:space="preserve">. Zambian Watchdog, June 25 2014 [cited November 15 2014]. Available from </w:t>
      </w:r>
      <w:hyperlink r:id="rId16" w:history="1">
        <w:r w:rsidRPr="00583C26">
          <w:rPr>
            <w:rStyle w:val="Hyperlink"/>
            <w:rFonts w:ascii="Times New Roman" w:hAnsi="Times New Roman"/>
            <w:noProof/>
            <w:sz w:val="24"/>
            <w:szCs w:val="24"/>
          </w:rPr>
          <w:t>http://www.zambianwatchdog.com/china-paying-satas-current-hospitalisation-in-israel/</w:t>
        </w:r>
      </w:hyperlink>
      <w:r w:rsidRPr="00583C26">
        <w:rPr>
          <w:rFonts w:ascii="Times New Roman" w:hAnsi="Times New Roman"/>
          <w:noProof/>
          <w:sz w:val="24"/>
          <w:szCs w:val="24"/>
        </w:rPr>
        <w:t>.</w:t>
      </w:r>
      <w:bookmarkEnd w:id="68"/>
    </w:p>
    <w:p w:rsidR="000327AF" w:rsidRPr="000327AF" w:rsidRDefault="00B24EB7" w:rsidP="00B24EB7">
      <w:pPr>
        <w:spacing w:line="480" w:lineRule="auto"/>
        <w:rPr>
          <w:rFonts w:ascii="Times New Roman" w:hAnsi="Times New Roman"/>
          <w:sz w:val="24"/>
          <w:szCs w:val="24"/>
        </w:rPr>
      </w:pPr>
      <w:r w:rsidRPr="007574FF">
        <w:rPr>
          <w:rFonts w:ascii="Times New Roman" w:hAnsi="Times New Roman"/>
          <w:sz w:val="24"/>
          <w:szCs w:val="24"/>
        </w:rPr>
        <w:fldChar w:fldCharType="end"/>
      </w:r>
    </w:p>
    <w:p w:rsidR="00A87DBC" w:rsidRDefault="00A87DBC"/>
    <w:sectPr w:rsidR="00A87DBC" w:rsidSect="000327AF">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B2" w:rsidRDefault="00FB08B2" w:rsidP="00B24EB7">
      <w:pPr>
        <w:spacing w:after="0" w:line="240" w:lineRule="auto"/>
      </w:pPr>
      <w:r>
        <w:separator/>
      </w:r>
    </w:p>
  </w:endnote>
  <w:endnote w:type="continuationSeparator" w:id="0">
    <w:p w:rsidR="00FB08B2" w:rsidRDefault="00FB08B2" w:rsidP="00B2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B2" w:rsidRDefault="00FB08B2" w:rsidP="00B24EB7">
      <w:pPr>
        <w:spacing w:after="0" w:line="240" w:lineRule="auto"/>
      </w:pPr>
      <w:r>
        <w:separator/>
      </w:r>
    </w:p>
  </w:footnote>
  <w:footnote w:type="continuationSeparator" w:id="0">
    <w:p w:rsidR="00FB08B2" w:rsidRDefault="00FB08B2" w:rsidP="00B24EB7">
      <w:pPr>
        <w:spacing w:after="0" w:line="240" w:lineRule="auto"/>
      </w:pPr>
      <w:r>
        <w:continuationSeparator/>
      </w:r>
    </w:p>
  </w:footnote>
  <w:footnote w:id="1">
    <w:p w:rsidR="00B24EB7" w:rsidRPr="001A2B82" w:rsidRDefault="00B24EB7" w:rsidP="00B24EB7">
      <w:pPr>
        <w:pStyle w:val="FootnoteText"/>
        <w:rPr>
          <w:rFonts w:ascii="Times New Roman" w:hAnsi="Times New Roman"/>
        </w:rPr>
      </w:pPr>
      <w:r w:rsidRPr="001A2B82">
        <w:rPr>
          <w:rStyle w:val="FootnoteReference"/>
          <w:rFonts w:ascii="Times New Roman" w:hAnsi="Times New Roman"/>
        </w:rPr>
        <w:footnoteRef/>
      </w:r>
      <w:r w:rsidRPr="001A2B82">
        <w:rPr>
          <w:rFonts w:ascii="Times New Roman" w:hAnsi="Times New Roman"/>
        </w:rPr>
        <w:t xml:space="preserve"> Rentier states denote states that derive a substantial portion of their revenues from rents; where the lion’s share of these rents come from abroad; where the rents accrue to the government directly; and where only few people are involved in the generation of the rent (cf. </w:t>
      </w:r>
      <w:r w:rsidRPr="001A2B82">
        <w:rPr>
          <w:rFonts w:ascii="Times New Roman" w:hAnsi="Times New Roman"/>
        </w:rPr>
        <w:fldChar w:fldCharType="begin"/>
      </w:r>
      <w:r>
        <w:rPr>
          <w:rFonts w:ascii="Times New Roman" w:hAnsi="Times New Roman"/>
        </w:rPr>
        <w:instrText xml:space="preserve"> ADDIN EN.CITE &lt;EndNote&gt;&lt;Cite AuthorYear="1"&gt;&lt;Author&gt;Beblawi&lt;/Author&gt;&lt;Year&gt;1990&lt;/Year&gt;&lt;RecNum&gt;2759&lt;/RecNum&gt;&lt;DisplayText&gt;Beblawi (1990)&lt;/DisplayText&gt;&lt;record&gt;&lt;rec-number&gt;2759&lt;/rec-number&gt;&lt;foreign-keys&gt;&lt;key app="EN" db-id="s2vf900d7rwewue2pf9pwr9e0wedadz9zrxa"&gt;2759&lt;/key&gt;&lt;/foreign-keys&gt;&lt;ref-type name="Book Section"&gt;5&lt;/ref-type&gt;&lt;contributors&gt;&lt;authors&gt;&lt;author&gt;Beblawi, Hazem&lt;/author&gt;&lt;/authors&gt;&lt;secondary-authors&gt;&lt;author&gt;Luciani, Giacomo&lt;/author&gt;&lt;/secondary-authors&gt;&lt;/contributors&gt;&lt;auth-address&gt;Resource curse&lt;/auth-address&gt;&lt;titles&gt;&lt;title&gt;The Rentier State in the Arab World&lt;/title&gt;&lt;secondary-title&gt;The Arab State&lt;/secondary-title&gt;&lt;/titles&gt;&lt;pages&gt;49-62&lt;/pages&gt;&lt;section&gt;2&lt;/section&gt;&lt;keywords&gt;&lt;keyword&gt;rentier state&lt;/keyword&gt;&lt;keyword&gt;oil&lt;/keyword&gt;&lt;keyword&gt;ARAB countries&lt;/keyword&gt;&lt;/keywords&gt;&lt;dates&gt;&lt;year&gt;1990&lt;/year&gt;&lt;/dates&gt;&lt;pub-location&gt;London&lt;/pub-location&gt;&lt;publisher&gt;Routledge&lt;/publisher&gt;&lt;urls&gt;&lt;related-urls&gt;&lt;url&gt;http://aguda.org.il/files/academic_bank/2/312/58304/2_2007_58304_1170980777.16.pdf&lt;/url&gt;&lt;/related-urls&gt;&lt;/urls&gt;&lt;/record&gt;&lt;/Cite&gt;&lt;/EndNote&gt;</w:instrText>
      </w:r>
      <w:r w:rsidRPr="001A2B82">
        <w:rPr>
          <w:rFonts w:ascii="Times New Roman" w:hAnsi="Times New Roman"/>
        </w:rPr>
        <w:fldChar w:fldCharType="separate"/>
      </w:r>
      <w:hyperlink w:anchor="_ENREF_6" w:tooltip="Beblawi, 1990 #2759" w:history="1">
        <w:r>
          <w:rPr>
            <w:rFonts w:ascii="Times New Roman" w:hAnsi="Times New Roman"/>
            <w:noProof/>
          </w:rPr>
          <w:t>Beblawi (1990</w:t>
        </w:r>
      </w:hyperlink>
      <w:r>
        <w:rPr>
          <w:rFonts w:ascii="Times New Roman" w:hAnsi="Times New Roman"/>
          <w:noProof/>
        </w:rPr>
        <w:t>)</w:t>
      </w:r>
      <w:r w:rsidRPr="001A2B82">
        <w:rPr>
          <w:rFonts w:ascii="Times New Roman" w:hAnsi="Times New Roman"/>
        </w:rPr>
        <w:fldChar w:fldCharType="end"/>
      </w:r>
      <w:r w:rsidRPr="001A2B82">
        <w:rPr>
          <w:rFonts w:ascii="Times New Roman" w:hAnsi="Times New Roman"/>
        </w:rPr>
        <w:t>)</w:t>
      </w:r>
      <w:r>
        <w:rPr>
          <w:rFonts w:ascii="Times New Roman" w:hAnsi="Times New Roman"/>
        </w:rPr>
        <w:t>.</w:t>
      </w:r>
    </w:p>
  </w:footnote>
  <w:footnote w:id="2">
    <w:p w:rsidR="00B24EB7" w:rsidRPr="001A2B82" w:rsidRDefault="00B24EB7" w:rsidP="00B24EB7">
      <w:pPr>
        <w:pStyle w:val="FootnoteText"/>
        <w:rPr>
          <w:rFonts w:ascii="Times New Roman" w:hAnsi="Times New Roman"/>
        </w:rPr>
      </w:pPr>
      <w:r w:rsidRPr="001A2B82">
        <w:rPr>
          <w:rStyle w:val="FootnoteReference"/>
          <w:rFonts w:ascii="Times New Roman" w:hAnsi="Times New Roman"/>
        </w:rPr>
        <w:footnoteRef/>
      </w:r>
      <w:r w:rsidRPr="001A2B82">
        <w:rPr>
          <w:rFonts w:ascii="Times New Roman" w:hAnsi="Times New Roman"/>
        </w:rPr>
        <w:t xml:space="preserve"> Although it should be noted that Nigeria h</w:t>
      </w:r>
      <w:r>
        <w:rPr>
          <w:rFonts w:ascii="Times New Roman" w:hAnsi="Times New Roman"/>
        </w:rPr>
        <w:t>as adopted multiple import bans, s</w:t>
      </w:r>
      <w:r w:rsidRPr="001A2B82">
        <w:rPr>
          <w:rFonts w:ascii="Times New Roman" w:hAnsi="Times New Roman"/>
        </w:rPr>
        <w:t xml:space="preserve">ee </w:t>
      </w:r>
      <w:r w:rsidRPr="001A2B82">
        <w:rPr>
          <w:rFonts w:ascii="Times New Roman" w:hAnsi="Times New Roman"/>
        </w:rPr>
        <w:fldChar w:fldCharType="begin"/>
      </w:r>
      <w:r>
        <w:rPr>
          <w:rFonts w:ascii="Times New Roman" w:hAnsi="Times New Roman"/>
        </w:rPr>
        <w:instrText xml:space="preserve"> ADDIN EN.CITE &lt;EndNote&gt;&lt;Cite AuthorYear="1"&gt;&lt;Author&gt;A Oyejide&lt;/Author&gt;&lt;Year&gt;nd&lt;/Year&gt;&lt;RecNum&gt;527&lt;/RecNum&gt;&lt;DisplayText&gt;A Oyejide (nd)&lt;/DisplayText&gt;&lt;record&gt;&lt;rec-number&gt;527&lt;/rec-number&gt;&lt;foreign-keys&gt;&lt;key app="EN" db-id="azsfwddavtfx9heswv8v9rdkeaefd5fae9d5"&gt;527&lt;/key&gt;&lt;/foreign-keys&gt;&lt;ref-type name="Report"&gt;27&lt;/ref-type&gt;&lt;contributors&gt;&lt;authors&gt;&lt;author&gt;A Oyejide, A. Ogunkola, A, Bankole, A, &lt;/author&gt;&lt;/authors&gt;&lt;secondary-authors&gt;&lt;author&gt;http://www.wto.org/english/res_e/booksp_e/casestudies_e/case32_e.htm&lt;/author&gt;&lt;/secondary-authors&gt;&lt;/contributors&gt;&lt;titles&gt;&lt;title&gt;Import Prohibition as a Trade Policy Instrument: The Nigerian Experience&lt;/title&gt;&lt;/titles&gt;&lt;dates&gt;&lt;year&gt;nd&lt;/year&gt;&lt;/dates&gt;&lt;urls&gt;&lt;/urls&gt;&lt;/record&gt;&lt;/Cite&gt;&lt;/EndNote&gt;</w:instrText>
      </w:r>
      <w:r w:rsidRPr="001A2B82">
        <w:rPr>
          <w:rFonts w:ascii="Times New Roman" w:hAnsi="Times New Roman"/>
        </w:rPr>
        <w:fldChar w:fldCharType="separate"/>
      </w:r>
      <w:hyperlink w:anchor="_ENREF_1" w:tooltip="A Oyejide, nd #527" w:history="1">
        <w:r>
          <w:rPr>
            <w:rFonts w:ascii="Times New Roman" w:hAnsi="Times New Roman"/>
            <w:noProof/>
          </w:rPr>
          <w:t>A Oyejide (nd</w:t>
        </w:r>
      </w:hyperlink>
      <w:r>
        <w:rPr>
          <w:rFonts w:ascii="Times New Roman" w:hAnsi="Times New Roman"/>
          <w:noProof/>
        </w:rPr>
        <w:t>)</w:t>
      </w:r>
      <w:r w:rsidRPr="001A2B82">
        <w:rPr>
          <w:rFonts w:ascii="Times New Roman" w:hAnsi="Times New Roman"/>
        </w:rPr>
        <w:fldChar w:fldCharType="end"/>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AF"/>
    <w:rsid w:val="000327AF"/>
    <w:rsid w:val="009C31F1"/>
    <w:rsid w:val="00A87DBC"/>
    <w:rsid w:val="00B24EB7"/>
    <w:rsid w:val="00C75A22"/>
    <w:rsid w:val="00FB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466C2-437D-4543-833F-E68AA2B8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7AF"/>
    <w:pPr>
      <w:spacing w:after="200" w:line="276" w:lineRule="auto"/>
    </w:pPr>
    <w:rPr>
      <w:rFonts w:ascii="Calibri" w:eastAsia="Calibri" w:hAnsi="Calibri" w:cs="Times New Roman"/>
      <w:lang w:val="en-IE"/>
    </w:rPr>
  </w:style>
  <w:style w:type="paragraph" w:styleId="Heading1">
    <w:name w:val="heading 1"/>
    <w:basedOn w:val="Normal"/>
    <w:next w:val="Normal"/>
    <w:link w:val="Heading1Char"/>
    <w:uiPriority w:val="9"/>
    <w:qFormat/>
    <w:rsid w:val="00B24EB7"/>
    <w:pPr>
      <w:spacing w:before="480" w:after="0"/>
      <w:contextualSpacing/>
      <w:outlineLvl w:val="0"/>
    </w:pPr>
    <w:rPr>
      <w:rFonts w:ascii="Cambria" w:eastAsia="Times New Roman" w:hAnsi="Cambria"/>
      <w:b/>
      <w:bCs/>
      <w:sz w:val="28"/>
      <w:szCs w:val="28"/>
      <w:lang w:val="en-GB" w:eastAsia="en-GB"/>
    </w:rPr>
  </w:style>
  <w:style w:type="paragraph" w:styleId="Heading2">
    <w:name w:val="heading 2"/>
    <w:basedOn w:val="Normal"/>
    <w:next w:val="Normal"/>
    <w:link w:val="Heading2Char"/>
    <w:uiPriority w:val="9"/>
    <w:semiHidden/>
    <w:unhideWhenUsed/>
    <w:qFormat/>
    <w:rsid w:val="00B24EB7"/>
    <w:pPr>
      <w:spacing w:before="200" w:after="0"/>
      <w:outlineLvl w:val="1"/>
    </w:pPr>
    <w:rPr>
      <w:rFonts w:ascii="Cambria" w:eastAsia="Times New Roman" w:hAnsi="Cambria"/>
      <w:b/>
      <w:bCs/>
      <w:sz w:val="26"/>
      <w:szCs w:val="26"/>
      <w:lang w:val="en-GB" w:eastAsia="en-GB"/>
    </w:rPr>
  </w:style>
  <w:style w:type="paragraph" w:styleId="Heading3">
    <w:name w:val="heading 3"/>
    <w:basedOn w:val="Normal"/>
    <w:next w:val="Normal"/>
    <w:link w:val="Heading3Char"/>
    <w:uiPriority w:val="9"/>
    <w:semiHidden/>
    <w:unhideWhenUsed/>
    <w:qFormat/>
    <w:rsid w:val="00B24EB7"/>
    <w:pPr>
      <w:spacing w:before="200" w:after="0" w:line="271" w:lineRule="auto"/>
      <w:outlineLvl w:val="2"/>
    </w:pPr>
    <w:rPr>
      <w:rFonts w:ascii="Cambria" w:eastAsia="Times New Roman" w:hAnsi="Cambria"/>
      <w:b/>
      <w:bCs/>
      <w:lang w:val="en-GB" w:eastAsia="en-GB"/>
    </w:rPr>
  </w:style>
  <w:style w:type="paragraph" w:styleId="Heading4">
    <w:name w:val="heading 4"/>
    <w:basedOn w:val="Normal"/>
    <w:next w:val="Normal"/>
    <w:link w:val="Heading4Char"/>
    <w:uiPriority w:val="9"/>
    <w:semiHidden/>
    <w:unhideWhenUsed/>
    <w:qFormat/>
    <w:rsid w:val="00B24EB7"/>
    <w:pPr>
      <w:spacing w:before="200" w:after="0"/>
      <w:outlineLvl w:val="3"/>
    </w:pPr>
    <w:rPr>
      <w:rFonts w:ascii="Cambria" w:eastAsia="Times New Roman" w:hAnsi="Cambria"/>
      <w:b/>
      <w:bCs/>
      <w:i/>
      <w:iCs/>
      <w:lang w:val="en-GB" w:eastAsia="en-GB"/>
    </w:rPr>
  </w:style>
  <w:style w:type="paragraph" w:styleId="Heading5">
    <w:name w:val="heading 5"/>
    <w:basedOn w:val="Normal"/>
    <w:next w:val="Normal"/>
    <w:link w:val="Heading5Char"/>
    <w:uiPriority w:val="9"/>
    <w:semiHidden/>
    <w:unhideWhenUsed/>
    <w:qFormat/>
    <w:rsid w:val="00B24EB7"/>
    <w:pPr>
      <w:spacing w:before="200" w:after="0"/>
      <w:outlineLvl w:val="4"/>
    </w:pPr>
    <w:rPr>
      <w:rFonts w:ascii="Cambria" w:eastAsia="Times New Roman" w:hAnsi="Cambria"/>
      <w:b/>
      <w:bCs/>
      <w:color w:val="7F7F7F"/>
      <w:lang w:val="en-GB" w:eastAsia="en-GB"/>
    </w:rPr>
  </w:style>
  <w:style w:type="paragraph" w:styleId="Heading6">
    <w:name w:val="heading 6"/>
    <w:basedOn w:val="Normal"/>
    <w:next w:val="Normal"/>
    <w:link w:val="Heading6Char"/>
    <w:uiPriority w:val="9"/>
    <w:semiHidden/>
    <w:unhideWhenUsed/>
    <w:qFormat/>
    <w:rsid w:val="00B24EB7"/>
    <w:pPr>
      <w:spacing w:after="0" w:line="271" w:lineRule="auto"/>
      <w:outlineLvl w:val="5"/>
    </w:pPr>
    <w:rPr>
      <w:rFonts w:ascii="Cambria" w:eastAsia="Times New Roman" w:hAnsi="Cambria"/>
      <w:b/>
      <w:bCs/>
      <w:i/>
      <w:iCs/>
      <w:color w:val="7F7F7F"/>
      <w:lang w:val="en-GB" w:eastAsia="en-GB"/>
    </w:rPr>
  </w:style>
  <w:style w:type="paragraph" w:styleId="Heading7">
    <w:name w:val="heading 7"/>
    <w:basedOn w:val="Normal"/>
    <w:next w:val="Normal"/>
    <w:link w:val="Heading7Char"/>
    <w:uiPriority w:val="9"/>
    <w:semiHidden/>
    <w:unhideWhenUsed/>
    <w:qFormat/>
    <w:rsid w:val="00B24EB7"/>
    <w:pPr>
      <w:spacing w:after="0"/>
      <w:outlineLvl w:val="6"/>
    </w:pPr>
    <w:rPr>
      <w:rFonts w:ascii="Cambria" w:eastAsia="Times New Roman" w:hAnsi="Cambria"/>
      <w:i/>
      <w:iCs/>
      <w:lang w:val="en-GB" w:eastAsia="en-GB"/>
    </w:rPr>
  </w:style>
  <w:style w:type="paragraph" w:styleId="Heading8">
    <w:name w:val="heading 8"/>
    <w:basedOn w:val="Normal"/>
    <w:next w:val="Normal"/>
    <w:link w:val="Heading8Char"/>
    <w:uiPriority w:val="9"/>
    <w:semiHidden/>
    <w:unhideWhenUsed/>
    <w:qFormat/>
    <w:rsid w:val="00B24EB7"/>
    <w:pPr>
      <w:spacing w:after="0"/>
      <w:outlineLvl w:val="7"/>
    </w:pPr>
    <w:rPr>
      <w:rFonts w:ascii="Cambria" w:eastAsia="Times New Roman" w:hAnsi="Cambria"/>
      <w:sz w:val="20"/>
      <w:szCs w:val="20"/>
      <w:lang w:val="en-GB" w:eastAsia="en-GB"/>
    </w:rPr>
  </w:style>
  <w:style w:type="paragraph" w:styleId="Heading9">
    <w:name w:val="heading 9"/>
    <w:basedOn w:val="Normal"/>
    <w:next w:val="Normal"/>
    <w:link w:val="Heading9Char"/>
    <w:uiPriority w:val="9"/>
    <w:semiHidden/>
    <w:unhideWhenUsed/>
    <w:qFormat/>
    <w:rsid w:val="00B24EB7"/>
    <w:pPr>
      <w:spacing w:after="0"/>
      <w:outlineLvl w:val="8"/>
    </w:pPr>
    <w:rPr>
      <w:rFonts w:ascii="Cambria" w:eastAsia="Times New Roman" w:hAnsi="Cambria"/>
      <w:i/>
      <w:iCs/>
      <w:spacing w:val="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EB7"/>
    <w:rPr>
      <w:rFonts w:ascii="Cambria" w:eastAsia="Times New Roman" w:hAnsi="Cambria" w:cs="Times New Roman"/>
      <w:b/>
      <w:bCs/>
      <w:sz w:val="28"/>
      <w:szCs w:val="28"/>
      <w:lang w:val="en-GB" w:eastAsia="en-GB"/>
    </w:rPr>
  </w:style>
  <w:style w:type="character" w:customStyle="1" w:styleId="Heading2Char">
    <w:name w:val="Heading 2 Char"/>
    <w:basedOn w:val="DefaultParagraphFont"/>
    <w:link w:val="Heading2"/>
    <w:uiPriority w:val="9"/>
    <w:semiHidden/>
    <w:rsid w:val="00B24EB7"/>
    <w:rPr>
      <w:rFonts w:ascii="Cambria" w:eastAsia="Times New Roman" w:hAnsi="Cambria" w:cs="Times New Roman"/>
      <w:b/>
      <w:bCs/>
      <w:sz w:val="26"/>
      <w:szCs w:val="26"/>
      <w:lang w:val="en-GB" w:eastAsia="en-GB"/>
    </w:rPr>
  </w:style>
  <w:style w:type="character" w:customStyle="1" w:styleId="Heading3Char">
    <w:name w:val="Heading 3 Char"/>
    <w:basedOn w:val="DefaultParagraphFont"/>
    <w:link w:val="Heading3"/>
    <w:uiPriority w:val="9"/>
    <w:semiHidden/>
    <w:rsid w:val="00B24EB7"/>
    <w:rPr>
      <w:rFonts w:ascii="Cambria" w:eastAsia="Times New Roman" w:hAnsi="Cambria" w:cs="Times New Roman"/>
      <w:b/>
      <w:bCs/>
      <w:lang w:val="en-GB" w:eastAsia="en-GB"/>
    </w:rPr>
  </w:style>
  <w:style w:type="character" w:customStyle="1" w:styleId="Heading4Char">
    <w:name w:val="Heading 4 Char"/>
    <w:basedOn w:val="DefaultParagraphFont"/>
    <w:link w:val="Heading4"/>
    <w:uiPriority w:val="9"/>
    <w:semiHidden/>
    <w:rsid w:val="00B24EB7"/>
    <w:rPr>
      <w:rFonts w:ascii="Cambria" w:eastAsia="Times New Roman" w:hAnsi="Cambria" w:cs="Times New Roman"/>
      <w:b/>
      <w:bCs/>
      <w:i/>
      <w:iCs/>
      <w:lang w:val="en-GB" w:eastAsia="en-GB"/>
    </w:rPr>
  </w:style>
  <w:style w:type="character" w:customStyle="1" w:styleId="Heading5Char">
    <w:name w:val="Heading 5 Char"/>
    <w:basedOn w:val="DefaultParagraphFont"/>
    <w:link w:val="Heading5"/>
    <w:uiPriority w:val="9"/>
    <w:semiHidden/>
    <w:rsid w:val="00B24EB7"/>
    <w:rPr>
      <w:rFonts w:ascii="Cambria" w:eastAsia="Times New Roman" w:hAnsi="Cambria" w:cs="Times New Roman"/>
      <w:b/>
      <w:bCs/>
      <w:color w:val="7F7F7F"/>
      <w:lang w:val="en-GB" w:eastAsia="en-GB"/>
    </w:rPr>
  </w:style>
  <w:style w:type="character" w:customStyle="1" w:styleId="Heading6Char">
    <w:name w:val="Heading 6 Char"/>
    <w:basedOn w:val="DefaultParagraphFont"/>
    <w:link w:val="Heading6"/>
    <w:uiPriority w:val="9"/>
    <w:semiHidden/>
    <w:rsid w:val="00B24EB7"/>
    <w:rPr>
      <w:rFonts w:ascii="Cambria" w:eastAsia="Times New Roman" w:hAnsi="Cambria" w:cs="Times New Roman"/>
      <w:b/>
      <w:bCs/>
      <w:i/>
      <w:iCs/>
      <w:color w:val="7F7F7F"/>
      <w:lang w:val="en-GB" w:eastAsia="en-GB"/>
    </w:rPr>
  </w:style>
  <w:style w:type="character" w:customStyle="1" w:styleId="Heading7Char">
    <w:name w:val="Heading 7 Char"/>
    <w:basedOn w:val="DefaultParagraphFont"/>
    <w:link w:val="Heading7"/>
    <w:uiPriority w:val="9"/>
    <w:semiHidden/>
    <w:rsid w:val="00B24EB7"/>
    <w:rPr>
      <w:rFonts w:ascii="Cambria" w:eastAsia="Times New Roman" w:hAnsi="Cambria" w:cs="Times New Roman"/>
      <w:i/>
      <w:iCs/>
      <w:lang w:val="en-GB" w:eastAsia="en-GB"/>
    </w:rPr>
  </w:style>
  <w:style w:type="character" w:customStyle="1" w:styleId="Heading8Char">
    <w:name w:val="Heading 8 Char"/>
    <w:basedOn w:val="DefaultParagraphFont"/>
    <w:link w:val="Heading8"/>
    <w:uiPriority w:val="9"/>
    <w:semiHidden/>
    <w:rsid w:val="00B24EB7"/>
    <w:rPr>
      <w:rFonts w:ascii="Cambria" w:eastAsia="Times New Roman" w:hAnsi="Cambria" w:cs="Times New Roman"/>
      <w:sz w:val="20"/>
      <w:szCs w:val="20"/>
      <w:lang w:val="en-GB" w:eastAsia="en-GB"/>
    </w:rPr>
  </w:style>
  <w:style w:type="character" w:customStyle="1" w:styleId="Heading9Char">
    <w:name w:val="Heading 9 Char"/>
    <w:basedOn w:val="DefaultParagraphFont"/>
    <w:link w:val="Heading9"/>
    <w:uiPriority w:val="9"/>
    <w:semiHidden/>
    <w:rsid w:val="00B24EB7"/>
    <w:rPr>
      <w:rFonts w:ascii="Cambria" w:eastAsia="Times New Roman" w:hAnsi="Cambria" w:cs="Times New Roman"/>
      <w:i/>
      <w:iCs/>
      <w:spacing w:val="5"/>
      <w:sz w:val="20"/>
      <w:szCs w:val="20"/>
      <w:lang w:val="en-GB" w:eastAsia="en-GB"/>
    </w:rPr>
  </w:style>
  <w:style w:type="character" w:styleId="Hyperlink">
    <w:name w:val="Hyperlink"/>
    <w:rsid w:val="00B24EB7"/>
    <w:rPr>
      <w:color w:val="0000FF"/>
      <w:u w:val="single"/>
    </w:rPr>
  </w:style>
  <w:style w:type="paragraph" w:styleId="EndnoteText">
    <w:name w:val="endnote text"/>
    <w:basedOn w:val="Normal"/>
    <w:link w:val="EndnoteTextChar"/>
    <w:rsid w:val="00B24EB7"/>
    <w:rPr>
      <w:rFonts w:eastAsia="Times New Roman"/>
      <w:sz w:val="20"/>
      <w:szCs w:val="20"/>
      <w:lang w:val="en-GB" w:eastAsia="en-GB"/>
    </w:rPr>
  </w:style>
  <w:style w:type="character" w:customStyle="1" w:styleId="EndnoteTextChar">
    <w:name w:val="Endnote Text Char"/>
    <w:basedOn w:val="DefaultParagraphFont"/>
    <w:link w:val="EndnoteText"/>
    <w:rsid w:val="00B24EB7"/>
    <w:rPr>
      <w:rFonts w:ascii="Calibri" w:eastAsia="Times New Roman" w:hAnsi="Calibri" w:cs="Times New Roman"/>
      <w:sz w:val="20"/>
      <w:szCs w:val="20"/>
      <w:lang w:val="en-GB" w:eastAsia="en-GB"/>
    </w:rPr>
  </w:style>
  <w:style w:type="character" w:styleId="EndnoteReference">
    <w:name w:val="endnote reference"/>
    <w:rsid w:val="00B24EB7"/>
    <w:rPr>
      <w:vertAlign w:val="superscript"/>
    </w:rPr>
  </w:style>
  <w:style w:type="paragraph" w:styleId="FootnoteText">
    <w:name w:val="footnote text"/>
    <w:basedOn w:val="Normal"/>
    <w:link w:val="FootnoteTextChar"/>
    <w:uiPriority w:val="99"/>
    <w:rsid w:val="00B24EB7"/>
    <w:rPr>
      <w:rFonts w:eastAsia="Times New Roman"/>
      <w:sz w:val="20"/>
      <w:szCs w:val="20"/>
      <w:lang w:val="en-GB" w:eastAsia="en-GB"/>
    </w:rPr>
  </w:style>
  <w:style w:type="character" w:customStyle="1" w:styleId="FootnoteTextChar">
    <w:name w:val="Footnote Text Char"/>
    <w:basedOn w:val="DefaultParagraphFont"/>
    <w:link w:val="FootnoteText"/>
    <w:uiPriority w:val="99"/>
    <w:rsid w:val="00B24EB7"/>
    <w:rPr>
      <w:rFonts w:ascii="Calibri" w:eastAsia="Times New Roman" w:hAnsi="Calibri" w:cs="Times New Roman"/>
      <w:sz w:val="20"/>
      <w:szCs w:val="20"/>
      <w:lang w:val="en-GB" w:eastAsia="en-GB"/>
    </w:rPr>
  </w:style>
  <w:style w:type="character" w:styleId="FootnoteReference">
    <w:name w:val="footnote reference"/>
    <w:rsid w:val="00B24EB7"/>
    <w:rPr>
      <w:vertAlign w:val="superscript"/>
    </w:rPr>
  </w:style>
  <w:style w:type="paragraph" w:styleId="Header">
    <w:name w:val="header"/>
    <w:basedOn w:val="Normal"/>
    <w:link w:val="HeaderChar"/>
    <w:rsid w:val="00B24EB7"/>
    <w:pPr>
      <w:tabs>
        <w:tab w:val="center" w:pos="4819"/>
        <w:tab w:val="right" w:pos="9638"/>
      </w:tabs>
    </w:pPr>
    <w:rPr>
      <w:rFonts w:eastAsia="Times New Roman"/>
      <w:lang w:val="en-GB" w:eastAsia="en-GB"/>
    </w:rPr>
  </w:style>
  <w:style w:type="character" w:customStyle="1" w:styleId="HeaderChar">
    <w:name w:val="Header Char"/>
    <w:basedOn w:val="DefaultParagraphFont"/>
    <w:link w:val="Header"/>
    <w:rsid w:val="00B24EB7"/>
    <w:rPr>
      <w:rFonts w:ascii="Calibri" w:eastAsia="Times New Roman" w:hAnsi="Calibri" w:cs="Times New Roman"/>
      <w:lang w:val="en-GB" w:eastAsia="en-GB"/>
    </w:rPr>
  </w:style>
  <w:style w:type="paragraph" w:styleId="Footer">
    <w:name w:val="footer"/>
    <w:basedOn w:val="Normal"/>
    <w:link w:val="FooterChar"/>
    <w:uiPriority w:val="99"/>
    <w:rsid w:val="00B24EB7"/>
    <w:pPr>
      <w:tabs>
        <w:tab w:val="center" w:pos="4819"/>
        <w:tab w:val="right" w:pos="9638"/>
      </w:tabs>
    </w:pPr>
    <w:rPr>
      <w:rFonts w:eastAsia="Times New Roman"/>
      <w:lang w:val="en-GB" w:eastAsia="en-GB"/>
    </w:rPr>
  </w:style>
  <w:style w:type="character" w:customStyle="1" w:styleId="FooterChar">
    <w:name w:val="Footer Char"/>
    <w:basedOn w:val="DefaultParagraphFont"/>
    <w:link w:val="Footer"/>
    <w:uiPriority w:val="99"/>
    <w:rsid w:val="00B24EB7"/>
    <w:rPr>
      <w:rFonts w:ascii="Calibri" w:eastAsia="Times New Roman" w:hAnsi="Calibri" w:cs="Times New Roman"/>
      <w:lang w:val="en-GB" w:eastAsia="en-GB"/>
    </w:rPr>
  </w:style>
  <w:style w:type="paragraph" w:styleId="Title">
    <w:name w:val="Title"/>
    <w:basedOn w:val="Normal"/>
    <w:next w:val="Normal"/>
    <w:link w:val="TitleChar"/>
    <w:uiPriority w:val="10"/>
    <w:qFormat/>
    <w:rsid w:val="00B24EB7"/>
    <w:pPr>
      <w:pBdr>
        <w:bottom w:val="single" w:sz="4" w:space="1" w:color="auto"/>
      </w:pBdr>
      <w:spacing w:line="240" w:lineRule="auto"/>
      <w:contextualSpacing/>
    </w:pPr>
    <w:rPr>
      <w:rFonts w:ascii="Cambria" w:eastAsia="Times New Roman" w:hAnsi="Cambria"/>
      <w:spacing w:val="5"/>
      <w:sz w:val="52"/>
      <w:szCs w:val="52"/>
      <w:lang w:val="en-GB" w:eastAsia="en-GB"/>
    </w:rPr>
  </w:style>
  <w:style w:type="character" w:customStyle="1" w:styleId="TitleChar">
    <w:name w:val="Title Char"/>
    <w:basedOn w:val="DefaultParagraphFont"/>
    <w:link w:val="Title"/>
    <w:uiPriority w:val="10"/>
    <w:rsid w:val="00B24EB7"/>
    <w:rPr>
      <w:rFonts w:ascii="Cambria" w:eastAsia="Times New Roman" w:hAnsi="Cambria" w:cs="Times New Roman"/>
      <w:spacing w:val="5"/>
      <w:sz w:val="52"/>
      <w:szCs w:val="52"/>
      <w:lang w:val="en-GB" w:eastAsia="en-GB"/>
    </w:rPr>
  </w:style>
  <w:style w:type="paragraph" w:styleId="Subtitle">
    <w:name w:val="Subtitle"/>
    <w:basedOn w:val="Normal"/>
    <w:next w:val="Normal"/>
    <w:link w:val="SubtitleChar"/>
    <w:uiPriority w:val="11"/>
    <w:qFormat/>
    <w:rsid w:val="00B24EB7"/>
    <w:pPr>
      <w:spacing w:after="600"/>
    </w:pPr>
    <w:rPr>
      <w:rFonts w:ascii="Cambria" w:eastAsia="Times New Roman" w:hAnsi="Cambria"/>
      <w:i/>
      <w:iCs/>
      <w:spacing w:val="13"/>
      <w:sz w:val="24"/>
      <w:szCs w:val="24"/>
      <w:lang w:val="en-GB" w:eastAsia="en-GB"/>
    </w:rPr>
  </w:style>
  <w:style w:type="character" w:customStyle="1" w:styleId="SubtitleChar">
    <w:name w:val="Subtitle Char"/>
    <w:basedOn w:val="DefaultParagraphFont"/>
    <w:link w:val="Subtitle"/>
    <w:uiPriority w:val="11"/>
    <w:rsid w:val="00B24EB7"/>
    <w:rPr>
      <w:rFonts w:ascii="Cambria" w:eastAsia="Times New Roman" w:hAnsi="Cambria" w:cs="Times New Roman"/>
      <w:i/>
      <w:iCs/>
      <w:spacing w:val="13"/>
      <w:sz w:val="24"/>
      <w:szCs w:val="24"/>
      <w:lang w:val="en-GB" w:eastAsia="en-GB"/>
    </w:rPr>
  </w:style>
  <w:style w:type="character" w:styleId="Strong">
    <w:name w:val="Strong"/>
    <w:uiPriority w:val="22"/>
    <w:qFormat/>
    <w:rsid w:val="00B24EB7"/>
    <w:rPr>
      <w:b/>
      <w:bCs/>
    </w:rPr>
  </w:style>
  <w:style w:type="character" w:styleId="Emphasis">
    <w:name w:val="Emphasis"/>
    <w:uiPriority w:val="20"/>
    <w:qFormat/>
    <w:rsid w:val="00B24EB7"/>
    <w:rPr>
      <w:b/>
      <w:bCs/>
      <w:i/>
      <w:iCs/>
      <w:spacing w:val="10"/>
      <w:bdr w:val="none" w:sz="0" w:space="0" w:color="auto"/>
      <w:shd w:val="clear" w:color="auto" w:fill="auto"/>
    </w:rPr>
  </w:style>
  <w:style w:type="paragraph" w:styleId="NoSpacing">
    <w:name w:val="No Spacing"/>
    <w:basedOn w:val="Normal"/>
    <w:uiPriority w:val="1"/>
    <w:qFormat/>
    <w:rsid w:val="00B24EB7"/>
    <w:pPr>
      <w:spacing w:after="0" w:line="240" w:lineRule="auto"/>
    </w:pPr>
    <w:rPr>
      <w:rFonts w:eastAsia="Times New Roman"/>
      <w:lang w:val="en-GB" w:eastAsia="en-GB"/>
    </w:rPr>
  </w:style>
  <w:style w:type="paragraph" w:styleId="ListParagraph">
    <w:name w:val="List Paragraph"/>
    <w:basedOn w:val="Normal"/>
    <w:uiPriority w:val="34"/>
    <w:qFormat/>
    <w:rsid w:val="00B24EB7"/>
    <w:pPr>
      <w:ind w:left="720"/>
      <w:contextualSpacing/>
    </w:pPr>
    <w:rPr>
      <w:rFonts w:eastAsia="Times New Roman"/>
      <w:lang w:val="en-GB" w:eastAsia="en-GB"/>
    </w:rPr>
  </w:style>
  <w:style w:type="paragraph" w:styleId="Quote">
    <w:name w:val="Quote"/>
    <w:basedOn w:val="Normal"/>
    <w:next w:val="Normal"/>
    <w:link w:val="QuoteChar"/>
    <w:uiPriority w:val="29"/>
    <w:qFormat/>
    <w:rsid w:val="00B24EB7"/>
    <w:pPr>
      <w:spacing w:before="200" w:after="0"/>
      <w:ind w:left="360" w:right="360"/>
    </w:pPr>
    <w:rPr>
      <w:rFonts w:eastAsia="Times New Roman"/>
      <w:i/>
      <w:iCs/>
      <w:lang w:val="en-GB" w:eastAsia="en-GB"/>
    </w:rPr>
  </w:style>
  <w:style w:type="character" w:customStyle="1" w:styleId="QuoteChar">
    <w:name w:val="Quote Char"/>
    <w:basedOn w:val="DefaultParagraphFont"/>
    <w:link w:val="Quote"/>
    <w:uiPriority w:val="29"/>
    <w:rsid w:val="00B24EB7"/>
    <w:rPr>
      <w:rFonts w:ascii="Calibri" w:eastAsia="Times New Roman" w:hAnsi="Calibri" w:cs="Times New Roman"/>
      <w:i/>
      <w:iCs/>
      <w:lang w:val="en-GB" w:eastAsia="en-GB"/>
    </w:rPr>
  </w:style>
  <w:style w:type="paragraph" w:styleId="IntenseQuote">
    <w:name w:val="Intense Quote"/>
    <w:basedOn w:val="Normal"/>
    <w:next w:val="Normal"/>
    <w:link w:val="IntenseQuoteChar"/>
    <w:uiPriority w:val="30"/>
    <w:qFormat/>
    <w:rsid w:val="00B24EB7"/>
    <w:pPr>
      <w:pBdr>
        <w:bottom w:val="single" w:sz="4" w:space="1" w:color="auto"/>
      </w:pBdr>
      <w:spacing w:before="200" w:after="280"/>
      <w:ind w:left="1008" w:right="1152"/>
      <w:jc w:val="both"/>
    </w:pPr>
    <w:rPr>
      <w:rFonts w:eastAsia="Times New Roman"/>
      <w:b/>
      <w:bCs/>
      <w:i/>
      <w:iCs/>
      <w:lang w:val="en-GB" w:eastAsia="en-GB"/>
    </w:rPr>
  </w:style>
  <w:style w:type="character" w:customStyle="1" w:styleId="IntenseQuoteChar">
    <w:name w:val="Intense Quote Char"/>
    <w:basedOn w:val="DefaultParagraphFont"/>
    <w:link w:val="IntenseQuote"/>
    <w:uiPriority w:val="30"/>
    <w:rsid w:val="00B24EB7"/>
    <w:rPr>
      <w:rFonts w:ascii="Calibri" w:eastAsia="Times New Roman" w:hAnsi="Calibri" w:cs="Times New Roman"/>
      <w:b/>
      <w:bCs/>
      <w:i/>
      <w:iCs/>
      <w:lang w:val="en-GB" w:eastAsia="en-GB"/>
    </w:rPr>
  </w:style>
  <w:style w:type="character" w:styleId="SubtleEmphasis">
    <w:name w:val="Subtle Emphasis"/>
    <w:uiPriority w:val="19"/>
    <w:qFormat/>
    <w:rsid w:val="00B24EB7"/>
    <w:rPr>
      <w:i/>
      <w:iCs/>
    </w:rPr>
  </w:style>
  <w:style w:type="character" w:styleId="IntenseEmphasis">
    <w:name w:val="Intense Emphasis"/>
    <w:uiPriority w:val="21"/>
    <w:qFormat/>
    <w:rsid w:val="00B24EB7"/>
    <w:rPr>
      <w:b/>
      <w:bCs/>
    </w:rPr>
  </w:style>
  <w:style w:type="character" w:styleId="SubtleReference">
    <w:name w:val="Subtle Reference"/>
    <w:uiPriority w:val="31"/>
    <w:qFormat/>
    <w:rsid w:val="00B24EB7"/>
    <w:rPr>
      <w:smallCaps/>
    </w:rPr>
  </w:style>
  <w:style w:type="character" w:styleId="IntenseReference">
    <w:name w:val="Intense Reference"/>
    <w:uiPriority w:val="32"/>
    <w:qFormat/>
    <w:rsid w:val="00B24EB7"/>
    <w:rPr>
      <w:smallCaps/>
      <w:spacing w:val="5"/>
      <w:u w:val="single"/>
    </w:rPr>
  </w:style>
  <w:style w:type="character" w:styleId="BookTitle">
    <w:name w:val="Book Title"/>
    <w:uiPriority w:val="33"/>
    <w:qFormat/>
    <w:rsid w:val="00B24EB7"/>
    <w:rPr>
      <w:i/>
      <w:iCs/>
      <w:smallCaps/>
      <w:spacing w:val="5"/>
    </w:rPr>
  </w:style>
  <w:style w:type="paragraph" w:styleId="TOCHeading">
    <w:name w:val="TOC Heading"/>
    <w:basedOn w:val="Heading1"/>
    <w:next w:val="Normal"/>
    <w:uiPriority w:val="39"/>
    <w:semiHidden/>
    <w:unhideWhenUsed/>
    <w:qFormat/>
    <w:rsid w:val="00B24EB7"/>
    <w:pPr>
      <w:outlineLvl w:val="9"/>
    </w:pPr>
    <w:rPr>
      <w:lang w:bidi="en-US"/>
    </w:rPr>
  </w:style>
  <w:style w:type="paragraph" w:customStyle="1" w:styleId="EndNoteBibliographyTitle">
    <w:name w:val="EndNote Bibliography Title"/>
    <w:basedOn w:val="Normal"/>
    <w:link w:val="EndNoteBibliographyTitleChar"/>
    <w:rsid w:val="00B24EB7"/>
    <w:pPr>
      <w:spacing w:after="0"/>
      <w:jc w:val="center"/>
    </w:pPr>
    <w:rPr>
      <w:rFonts w:ascii="Times New Roman" w:eastAsia="Times New Roman" w:hAnsi="Times New Roman"/>
      <w:noProof/>
      <w:sz w:val="24"/>
      <w:lang w:val="en-GB" w:eastAsia="en-GB"/>
    </w:rPr>
  </w:style>
  <w:style w:type="character" w:customStyle="1" w:styleId="EndNoteBibliographyTitleChar">
    <w:name w:val="EndNote Bibliography Title Char"/>
    <w:link w:val="EndNoteBibliographyTitle"/>
    <w:rsid w:val="00B24EB7"/>
    <w:rPr>
      <w:rFonts w:ascii="Times New Roman" w:eastAsia="Times New Roman" w:hAnsi="Times New Roman" w:cs="Times New Roman"/>
      <w:noProof/>
      <w:sz w:val="24"/>
      <w:lang w:val="en-GB" w:eastAsia="en-GB"/>
    </w:rPr>
  </w:style>
  <w:style w:type="paragraph" w:customStyle="1" w:styleId="EndNoteBibliography">
    <w:name w:val="EndNote Bibliography"/>
    <w:basedOn w:val="Normal"/>
    <w:link w:val="EndNoteBibliographyChar"/>
    <w:rsid w:val="00B24EB7"/>
    <w:pPr>
      <w:spacing w:line="240" w:lineRule="auto"/>
    </w:pPr>
    <w:rPr>
      <w:rFonts w:ascii="Times New Roman" w:eastAsia="Times New Roman" w:hAnsi="Times New Roman"/>
      <w:noProof/>
      <w:sz w:val="24"/>
      <w:lang w:val="en-GB" w:eastAsia="en-GB"/>
    </w:rPr>
  </w:style>
  <w:style w:type="character" w:customStyle="1" w:styleId="EndNoteBibliographyChar">
    <w:name w:val="EndNote Bibliography Char"/>
    <w:link w:val="EndNoteBibliography"/>
    <w:rsid w:val="00B24EB7"/>
    <w:rPr>
      <w:rFonts w:ascii="Times New Roman" w:eastAsia="Times New Roman" w:hAnsi="Times New Roman" w:cs="Times New Roman"/>
      <w:noProof/>
      <w:sz w:val="24"/>
      <w:lang w:val="en-GB" w:eastAsia="en-GB"/>
    </w:rPr>
  </w:style>
  <w:style w:type="character" w:styleId="CommentReference">
    <w:name w:val="annotation reference"/>
    <w:rsid w:val="00B24EB7"/>
    <w:rPr>
      <w:sz w:val="16"/>
      <w:szCs w:val="16"/>
    </w:rPr>
  </w:style>
  <w:style w:type="paragraph" w:styleId="CommentText">
    <w:name w:val="annotation text"/>
    <w:basedOn w:val="Normal"/>
    <w:link w:val="CommentTextChar"/>
    <w:rsid w:val="00B24EB7"/>
    <w:rPr>
      <w:rFonts w:eastAsia="Times New Roman"/>
      <w:sz w:val="20"/>
      <w:szCs w:val="20"/>
      <w:lang w:val="en-GB" w:eastAsia="en-GB"/>
    </w:rPr>
  </w:style>
  <w:style w:type="character" w:customStyle="1" w:styleId="CommentTextChar">
    <w:name w:val="Comment Text Char"/>
    <w:basedOn w:val="DefaultParagraphFont"/>
    <w:link w:val="CommentText"/>
    <w:rsid w:val="00B24EB7"/>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rsid w:val="00B24EB7"/>
    <w:rPr>
      <w:b/>
      <w:bCs/>
    </w:rPr>
  </w:style>
  <w:style w:type="character" w:customStyle="1" w:styleId="CommentSubjectChar">
    <w:name w:val="Comment Subject Char"/>
    <w:basedOn w:val="CommentTextChar"/>
    <w:link w:val="CommentSubject"/>
    <w:rsid w:val="00B24EB7"/>
    <w:rPr>
      <w:rFonts w:ascii="Calibri" w:eastAsia="Times New Roman" w:hAnsi="Calibri" w:cs="Times New Roman"/>
      <w:b/>
      <w:bCs/>
      <w:sz w:val="20"/>
      <w:szCs w:val="20"/>
      <w:lang w:val="en-GB" w:eastAsia="en-GB"/>
    </w:rPr>
  </w:style>
  <w:style w:type="paragraph" w:styleId="BalloonText">
    <w:name w:val="Balloon Text"/>
    <w:basedOn w:val="Normal"/>
    <w:link w:val="BalloonTextChar"/>
    <w:rsid w:val="00B24EB7"/>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B24EB7"/>
    <w:rPr>
      <w:rFonts w:ascii="Tahoma" w:eastAsia="Times New Roman" w:hAnsi="Tahoma" w:cs="Tahoma"/>
      <w:sz w:val="16"/>
      <w:szCs w:val="16"/>
      <w:lang w:val="en-GB" w:eastAsia="en-GB"/>
    </w:rPr>
  </w:style>
  <w:style w:type="character" w:styleId="FollowedHyperlink">
    <w:name w:val="FollowedHyperlink"/>
    <w:basedOn w:val="DefaultParagraphFont"/>
    <w:rsid w:val="00B24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ft.com/beyond-brics/2014/10/02/victim-of-shale-revolution-nigeria-stops-exporting-oil-to-us/" TargetMode="External"/><Relationship Id="rId13" Type="http://schemas.openxmlformats.org/officeDocument/2006/relationships/hyperlink" Target="http://pfzambia.com/bravo/index.php/pf-media/press-releases/item/181-chinese-ambassador-hails-sat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safrica.com/news/Zambia-scraps-exchange-control-regulations?Id=1438&amp;STitle=tax%20ENSight" TargetMode="External"/><Relationship Id="rId12" Type="http://schemas.openxmlformats.org/officeDocument/2006/relationships/hyperlink" Target="http://www.worldaffairsjournal.org/article/new-imperialism-china-angol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zambianwatchdog.com/china-paying-satas-current-hospitalisation-in-israel/" TargetMode="External"/><Relationship Id="rId1" Type="http://schemas.openxmlformats.org/officeDocument/2006/relationships/styles" Target="styles.xml"/><Relationship Id="rId6" Type="http://schemas.openxmlformats.org/officeDocument/2006/relationships/hyperlink" Target="http://www.wto.org/english/res_e/booksp_e/casestudies_e/case32_e.htm" TargetMode="External"/><Relationship Id="rId11" Type="http://schemas.openxmlformats.org/officeDocument/2006/relationships/hyperlink" Target="http://www.eiu.com/index.asp?layout=displayVw&amp;article_id=612606845&amp;geography_id=890000289&amp;region_id" TargetMode="External"/><Relationship Id="rId5" Type="http://schemas.openxmlformats.org/officeDocument/2006/relationships/endnotes" Target="endnotes.xml"/><Relationship Id="rId15" Type="http://schemas.openxmlformats.org/officeDocument/2006/relationships/hyperlink" Target="http://www.zambian-economist.com/2014/12/mining-companies-stampede-on-zambia.html" TargetMode="External"/><Relationship Id="rId10" Type="http://schemas.openxmlformats.org/officeDocument/2006/relationships/hyperlink" Target="http://country.eiu.com/article.aspx?articleid=602380244&amp;Country=Zambia&amp;topic=Economy&amp;subtopic=Forecast&amp;subsubtopic=Fiscal+policy+outlook&amp;u=1&amp;pid=1772389361&amp;oid=1772389361&amp;uid=1" TargetMode="External"/><Relationship Id="rId4" Type="http://schemas.openxmlformats.org/officeDocument/2006/relationships/footnotes" Target="footnotes.xml"/><Relationship Id="rId9" Type="http://schemas.openxmlformats.org/officeDocument/2006/relationships/hyperlink" Target="http://www.africareview.com/News/Zambia-seizes-controversial-Chinese-owned-mine/-/979180/1700242/-/joitl4z/-/index.html" TargetMode="External"/><Relationship Id="rId14" Type="http://schemas.openxmlformats.org/officeDocument/2006/relationships/hyperlink" Target="http://www.zambianwatchdog.com/bank-of-china-launches-yuan-cash-business-in-za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18374</Words>
  <Characters>104734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Liston</dc:creator>
  <cp:keywords/>
  <dc:description/>
  <cp:lastModifiedBy>Vanessa Liston</cp:lastModifiedBy>
  <cp:revision>4</cp:revision>
  <dcterms:created xsi:type="dcterms:W3CDTF">2015-07-02T04:26:00Z</dcterms:created>
  <dcterms:modified xsi:type="dcterms:W3CDTF">2015-07-02T04:46:00Z</dcterms:modified>
</cp:coreProperties>
</file>