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50287" w14:textId="77777777" w:rsidR="000D6D09" w:rsidRDefault="000D6D09" w:rsidP="000D6D09">
      <w:pPr>
        <w:jc w:val="center"/>
      </w:pPr>
      <w:bookmarkStart w:id="0" w:name="_GoBack"/>
      <w:bookmarkEnd w:id="0"/>
    </w:p>
    <w:p w14:paraId="75EEED73" w14:textId="77777777" w:rsidR="00485698" w:rsidRDefault="00485698" w:rsidP="000D6D09">
      <w:pPr>
        <w:jc w:val="center"/>
      </w:pPr>
    </w:p>
    <w:p w14:paraId="6A185115" w14:textId="77777777" w:rsidR="003F6B93" w:rsidRDefault="003F6B93" w:rsidP="000D6D09">
      <w:pPr>
        <w:jc w:val="center"/>
      </w:pPr>
    </w:p>
    <w:p w14:paraId="41EB79A8" w14:textId="77777777" w:rsidR="003F6B93" w:rsidRDefault="003F6B93" w:rsidP="000D6D09">
      <w:pPr>
        <w:jc w:val="center"/>
      </w:pPr>
    </w:p>
    <w:p w14:paraId="01A6F282" w14:textId="77777777" w:rsidR="00485698" w:rsidRDefault="00485698" w:rsidP="000D6D09">
      <w:pPr>
        <w:jc w:val="center"/>
      </w:pPr>
    </w:p>
    <w:p w14:paraId="7CB21BD9" w14:textId="77777777" w:rsidR="00485698" w:rsidRDefault="00485698" w:rsidP="000D6D09">
      <w:pPr>
        <w:jc w:val="center"/>
      </w:pPr>
    </w:p>
    <w:p w14:paraId="57E33DA1" w14:textId="77777777" w:rsidR="000D6D09" w:rsidRDefault="000D6D09" w:rsidP="000D6D09">
      <w:pPr>
        <w:jc w:val="center"/>
      </w:pPr>
    </w:p>
    <w:p w14:paraId="43C04126" w14:textId="77777777" w:rsidR="000D6D09" w:rsidRDefault="000D6D09" w:rsidP="000D6D09">
      <w:pPr>
        <w:jc w:val="center"/>
      </w:pPr>
    </w:p>
    <w:p w14:paraId="41902BB7" w14:textId="77777777" w:rsidR="000D6D09" w:rsidRDefault="000D6D09" w:rsidP="000D6D09">
      <w:pPr>
        <w:jc w:val="center"/>
      </w:pPr>
    </w:p>
    <w:p w14:paraId="52E9EE4F" w14:textId="77777777" w:rsidR="000D6D09" w:rsidRDefault="006748FF" w:rsidP="000D6D09">
      <w:pPr>
        <w:jc w:val="center"/>
      </w:pPr>
      <w:r>
        <w:rPr>
          <w:noProof/>
          <w:lang w:eastAsia="en-IE"/>
        </w:rPr>
        <w:drawing>
          <wp:inline distT="0" distB="0" distL="0" distR="0" wp14:anchorId="5213CB1D" wp14:editId="5C63F365">
            <wp:extent cx="5731510" cy="1896745"/>
            <wp:effectExtent l="19050" t="0" r="2540" b="0"/>
            <wp:docPr id="1" name="Picture 0" descr="DSAIre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AIreland Logo.jpg"/>
                    <pic:cNvPicPr/>
                  </pic:nvPicPr>
                  <pic:blipFill>
                    <a:blip r:embed="rId9" cstate="print"/>
                    <a:stretch>
                      <a:fillRect/>
                    </a:stretch>
                  </pic:blipFill>
                  <pic:spPr>
                    <a:xfrm>
                      <a:off x="0" y="0"/>
                      <a:ext cx="5731510" cy="1896745"/>
                    </a:xfrm>
                    <a:prstGeom prst="rect">
                      <a:avLst/>
                    </a:prstGeom>
                  </pic:spPr>
                </pic:pic>
              </a:graphicData>
            </a:graphic>
          </wp:inline>
        </w:drawing>
      </w:r>
    </w:p>
    <w:p w14:paraId="73683CF0" w14:textId="77777777" w:rsidR="00F74BAC" w:rsidRDefault="00F74BAC" w:rsidP="000D6D09">
      <w:pPr>
        <w:jc w:val="center"/>
      </w:pPr>
    </w:p>
    <w:p w14:paraId="00F6C724" w14:textId="77777777" w:rsidR="00F74BAC" w:rsidRDefault="00F74BAC" w:rsidP="000D6D09">
      <w:pPr>
        <w:jc w:val="center"/>
      </w:pPr>
    </w:p>
    <w:p w14:paraId="16425E9D" w14:textId="77777777" w:rsidR="00F74BAC" w:rsidRDefault="00F74BAC" w:rsidP="000D6D09">
      <w:pPr>
        <w:jc w:val="center"/>
      </w:pPr>
    </w:p>
    <w:p w14:paraId="0B3458CC" w14:textId="77777777" w:rsidR="00F74BAC" w:rsidRDefault="00F74BAC" w:rsidP="000D6D09">
      <w:pPr>
        <w:jc w:val="center"/>
      </w:pPr>
    </w:p>
    <w:p w14:paraId="723F4C15" w14:textId="77777777" w:rsidR="00F74BAC" w:rsidRDefault="00F74BAC" w:rsidP="000D6D09">
      <w:pPr>
        <w:jc w:val="center"/>
      </w:pPr>
    </w:p>
    <w:p w14:paraId="0156AC25" w14:textId="77777777" w:rsidR="00485698" w:rsidRPr="00C61B65" w:rsidRDefault="00485698" w:rsidP="000D6D09">
      <w:pPr>
        <w:jc w:val="center"/>
        <w:rPr>
          <w:b/>
          <w:color w:val="4B734B"/>
          <w:sz w:val="56"/>
          <w:szCs w:val="56"/>
        </w:rPr>
      </w:pPr>
    </w:p>
    <w:p w14:paraId="7516AF86" w14:textId="77777777" w:rsidR="00F74BAC" w:rsidRPr="00C61B65" w:rsidRDefault="00F74BAC" w:rsidP="000D6D09">
      <w:pPr>
        <w:jc w:val="center"/>
        <w:rPr>
          <w:b/>
          <w:color w:val="4B734B"/>
          <w:sz w:val="56"/>
          <w:szCs w:val="56"/>
        </w:rPr>
      </w:pPr>
    </w:p>
    <w:p w14:paraId="0258AEB5" w14:textId="77777777" w:rsidR="006B360B" w:rsidRDefault="00324358" w:rsidP="000D6D09">
      <w:pPr>
        <w:jc w:val="center"/>
        <w:rPr>
          <w:b/>
          <w:color w:val="4B734B"/>
          <w:sz w:val="56"/>
          <w:szCs w:val="56"/>
        </w:rPr>
      </w:pPr>
      <w:r>
        <w:rPr>
          <w:b/>
          <w:color w:val="4B734B"/>
          <w:sz w:val="56"/>
          <w:szCs w:val="56"/>
        </w:rPr>
        <w:t xml:space="preserve">Strategic Plan 2017 </w:t>
      </w:r>
      <w:r w:rsidR="006B360B">
        <w:rPr>
          <w:b/>
          <w:color w:val="4B734B"/>
          <w:sz w:val="56"/>
          <w:szCs w:val="56"/>
        </w:rPr>
        <w:t>–</w:t>
      </w:r>
      <w:r>
        <w:rPr>
          <w:b/>
          <w:color w:val="4B734B"/>
          <w:sz w:val="56"/>
          <w:szCs w:val="56"/>
        </w:rPr>
        <w:t xml:space="preserve"> 2019</w:t>
      </w:r>
    </w:p>
    <w:p w14:paraId="1F32FA8C" w14:textId="77777777" w:rsidR="00444BB0" w:rsidRDefault="006B360B">
      <w:r>
        <w:rPr>
          <w:b/>
          <w:color w:val="4B734B"/>
          <w:sz w:val="56"/>
          <w:szCs w:val="56"/>
        </w:rPr>
        <w:br w:type="page"/>
      </w:r>
    </w:p>
    <w:p w14:paraId="01C28776" w14:textId="77777777" w:rsidR="00CD1887" w:rsidRPr="006B4CD5" w:rsidRDefault="00CD1887" w:rsidP="00CD1887">
      <w:pPr>
        <w:rPr>
          <w:rFonts w:asciiTheme="minorHAnsi" w:hAnsiTheme="minorHAnsi" w:cstheme="minorHAnsi"/>
          <w:b/>
          <w:color w:val="4B734B"/>
          <w:sz w:val="24"/>
          <w:szCs w:val="24"/>
        </w:rPr>
      </w:pPr>
      <w:r w:rsidRPr="006B4CD5">
        <w:rPr>
          <w:rFonts w:asciiTheme="minorHAnsi" w:hAnsiTheme="minorHAnsi" w:cstheme="minorHAnsi"/>
          <w:b/>
          <w:color w:val="4B734B"/>
          <w:sz w:val="24"/>
          <w:szCs w:val="24"/>
        </w:rPr>
        <w:lastRenderedPageBreak/>
        <w:t>Context</w:t>
      </w:r>
    </w:p>
    <w:p w14:paraId="1ED35FA2" w14:textId="77777777" w:rsidR="00CD1887" w:rsidRPr="001A2409" w:rsidRDefault="00CD1887" w:rsidP="00CD1887">
      <w:pPr>
        <w:rPr>
          <w:rFonts w:asciiTheme="minorHAnsi" w:hAnsiTheme="minorHAnsi" w:cstheme="minorHAnsi"/>
          <w:sz w:val="24"/>
          <w:szCs w:val="24"/>
        </w:rPr>
      </w:pPr>
    </w:p>
    <w:p w14:paraId="2E089250" w14:textId="418176F8" w:rsidR="00C23F60" w:rsidRDefault="002A3920" w:rsidP="00D113D4">
      <w:pPr>
        <w:jc w:val="both"/>
      </w:pPr>
      <w:r>
        <w:t>Irela</w:t>
      </w:r>
      <w:r w:rsidR="00895658">
        <w:t>nd has a long history of commitment to</w:t>
      </w:r>
      <w:r>
        <w:t xml:space="preserve"> international development</w:t>
      </w:r>
      <w:r w:rsidR="00F20BD3">
        <w:t xml:space="preserve"> through</w:t>
      </w:r>
      <w:r w:rsidR="0034540C">
        <w:t xml:space="preserve"> </w:t>
      </w:r>
      <w:r w:rsidR="00F20BD3">
        <w:t>research, informing policy and working with vulnerable and disadvantaged communities</w:t>
      </w:r>
      <w:r w:rsidR="0034540C">
        <w:t xml:space="preserve"> around the world</w:t>
      </w:r>
      <w:r w:rsidR="00F20BD3">
        <w:t xml:space="preserve">.  Key to </w:t>
      </w:r>
      <w:r w:rsidR="0034540C">
        <w:t>moving towards a more just and equal</w:t>
      </w:r>
      <w:r w:rsidR="00F20BD3">
        <w:t xml:space="preserve"> world</w:t>
      </w:r>
      <w:r w:rsidR="00C600AB">
        <w:t>, based on respect for human rights</w:t>
      </w:r>
      <w:r w:rsidR="00C23F60">
        <w:t>,</w:t>
      </w:r>
      <w:r w:rsidR="00895658">
        <w:t xml:space="preserve"> is the use of</w:t>
      </w:r>
      <w:r w:rsidR="00F20BD3">
        <w:t xml:space="preserve"> research in a co</w:t>
      </w:r>
      <w:r w:rsidR="00895658">
        <w:t>herent</w:t>
      </w:r>
      <w:r w:rsidR="00F20BD3">
        <w:t xml:space="preserve"> and effective manner to inform and deve</w:t>
      </w:r>
      <w:r w:rsidR="00C23F60">
        <w:t>lop policy and practice, which</w:t>
      </w:r>
      <w:r w:rsidR="003909B0">
        <w:t xml:space="preserve"> </w:t>
      </w:r>
      <w:r w:rsidR="00C11F64">
        <w:t xml:space="preserve">has a real impact on </w:t>
      </w:r>
      <w:r w:rsidR="0034540C">
        <w:t>improv</w:t>
      </w:r>
      <w:r w:rsidR="00C11F64">
        <w:t>ing</w:t>
      </w:r>
      <w:r w:rsidR="0034540C">
        <w:t xml:space="preserve"> the lives of the most vulnerable.</w:t>
      </w:r>
      <w:r w:rsidR="00C23F60">
        <w:t xml:space="preserve"> </w:t>
      </w:r>
    </w:p>
    <w:p w14:paraId="19E1C3FB" w14:textId="77777777" w:rsidR="00C23F60" w:rsidRDefault="00C23F60" w:rsidP="00CD1887"/>
    <w:p w14:paraId="05284183" w14:textId="77D32580" w:rsidR="00CD1887" w:rsidRPr="006B4CD5" w:rsidRDefault="003918BD" w:rsidP="00D113D4">
      <w:pPr>
        <w:jc w:val="both"/>
      </w:pPr>
      <w:r>
        <w:t>Development s</w:t>
      </w:r>
      <w:r w:rsidR="00180A89">
        <w:t xml:space="preserve">tudies in Ireland </w:t>
      </w:r>
      <w:r w:rsidR="002A3920" w:rsidRPr="001A2409">
        <w:t>is an active</w:t>
      </w:r>
      <w:r w:rsidR="002A3920">
        <w:t>,</w:t>
      </w:r>
      <w:r w:rsidR="002A3920" w:rsidRPr="001A2409">
        <w:t xml:space="preserve"> but sometimes fragmented community</w:t>
      </w:r>
      <w:r w:rsidR="0034540C">
        <w:t>, spread across colleges, universities, NGOs</w:t>
      </w:r>
      <w:r w:rsidR="003909B0">
        <w:t xml:space="preserve"> and voluntary organisations,</w:t>
      </w:r>
      <w:r w:rsidR="0034540C">
        <w:t xml:space="preserve"> </w:t>
      </w:r>
      <w:r w:rsidR="003909B0">
        <w:t>often with little or no opportunity to connect with those working in</w:t>
      </w:r>
      <w:r w:rsidR="00E81FE7">
        <w:t xml:space="preserve"> similar areas.  DSA Ireland</w:t>
      </w:r>
      <w:r w:rsidR="00AF51FA">
        <w:t xml:space="preserve"> (DSAI)</w:t>
      </w:r>
      <w:r w:rsidR="00E81FE7">
        <w:t xml:space="preserve"> </w:t>
      </w:r>
      <w:r w:rsidR="001664AA">
        <w:t>fills</w:t>
      </w:r>
      <w:r w:rsidR="003909B0">
        <w:t xml:space="preserve"> this gap, by providing a platform to bring together researchers, policy-makers and practitioners</w:t>
      </w:r>
      <w:r w:rsidR="00A57571">
        <w:t>,</w:t>
      </w:r>
      <w:r w:rsidR="003909B0">
        <w:t xml:space="preserve"> </w:t>
      </w:r>
      <w:r>
        <w:t xml:space="preserve">to share research </w:t>
      </w:r>
      <w:r w:rsidR="00895658">
        <w:t>findings and</w:t>
      </w:r>
      <w:r>
        <w:t xml:space="preserve"> </w:t>
      </w:r>
      <w:r w:rsidR="00C11F64">
        <w:t>to facilitate evidence-based policy and practice</w:t>
      </w:r>
      <w:r w:rsidR="008B2BC5">
        <w:t>.</w:t>
      </w:r>
    </w:p>
    <w:p w14:paraId="74660372" w14:textId="77777777" w:rsidR="00CD1887" w:rsidRPr="001A2409" w:rsidRDefault="00CD1887" w:rsidP="00EB2973">
      <w:pPr>
        <w:rPr>
          <w:rFonts w:asciiTheme="minorHAnsi" w:hAnsiTheme="minorHAnsi" w:cstheme="minorHAnsi"/>
          <w:b/>
          <w:sz w:val="24"/>
          <w:szCs w:val="24"/>
          <w:u w:val="single"/>
        </w:rPr>
      </w:pPr>
    </w:p>
    <w:p w14:paraId="089F29D9" w14:textId="77777777" w:rsidR="00EB2973" w:rsidRPr="006B4CD5" w:rsidRDefault="00EB2973" w:rsidP="00EB2973">
      <w:pPr>
        <w:rPr>
          <w:rFonts w:asciiTheme="minorHAnsi" w:hAnsiTheme="minorHAnsi" w:cstheme="minorHAnsi"/>
          <w:b/>
          <w:color w:val="4B734B"/>
          <w:sz w:val="24"/>
          <w:szCs w:val="24"/>
        </w:rPr>
      </w:pPr>
      <w:r w:rsidRPr="006B4CD5">
        <w:rPr>
          <w:rFonts w:asciiTheme="minorHAnsi" w:hAnsiTheme="minorHAnsi" w:cstheme="minorHAnsi"/>
          <w:b/>
          <w:color w:val="4B734B"/>
          <w:sz w:val="24"/>
          <w:szCs w:val="24"/>
        </w:rPr>
        <w:t>Foundation</w:t>
      </w:r>
    </w:p>
    <w:p w14:paraId="5D152001" w14:textId="77777777" w:rsidR="00EB2973" w:rsidRPr="00EB2973" w:rsidRDefault="00EB2973" w:rsidP="00D43CF3">
      <w:pPr>
        <w:rPr>
          <w:rFonts w:asciiTheme="minorHAnsi" w:hAnsiTheme="minorHAnsi" w:cstheme="minorHAnsi"/>
          <w:sz w:val="24"/>
          <w:szCs w:val="24"/>
        </w:rPr>
      </w:pPr>
    </w:p>
    <w:p w14:paraId="0E79ACB8" w14:textId="7A52888C" w:rsidR="00180A89" w:rsidRDefault="00C600AB" w:rsidP="00D113D4">
      <w:pPr>
        <w:jc w:val="both"/>
        <w:rPr>
          <w:rFonts w:asciiTheme="minorHAnsi" w:hAnsiTheme="minorHAnsi" w:cstheme="minorHAnsi"/>
          <w:szCs w:val="22"/>
        </w:rPr>
      </w:pPr>
      <w:r>
        <w:rPr>
          <w:rFonts w:asciiTheme="minorHAnsi" w:hAnsiTheme="minorHAnsi" w:cstheme="minorHAnsi"/>
          <w:szCs w:val="22"/>
        </w:rPr>
        <w:t>Following the 2009 DSA UK and Ireland C</w:t>
      </w:r>
      <w:r w:rsidR="00EB2973" w:rsidRPr="00D43CF3">
        <w:rPr>
          <w:rFonts w:asciiTheme="minorHAnsi" w:hAnsiTheme="minorHAnsi" w:cstheme="minorHAnsi"/>
          <w:szCs w:val="22"/>
        </w:rPr>
        <w:t>onference at the University of Ulster, Coleraine</w:t>
      </w:r>
      <w:r>
        <w:rPr>
          <w:rFonts w:asciiTheme="minorHAnsi" w:hAnsiTheme="minorHAnsi" w:cstheme="minorHAnsi"/>
          <w:szCs w:val="22"/>
        </w:rPr>
        <w:t>,</w:t>
      </w:r>
      <w:r w:rsidR="002018F4">
        <w:rPr>
          <w:rFonts w:asciiTheme="minorHAnsi" w:hAnsiTheme="minorHAnsi" w:cstheme="minorHAnsi"/>
          <w:szCs w:val="22"/>
        </w:rPr>
        <w:t xml:space="preserve"> </w:t>
      </w:r>
      <w:r w:rsidR="00EB2973" w:rsidRPr="00D43CF3">
        <w:rPr>
          <w:rFonts w:asciiTheme="minorHAnsi" w:hAnsiTheme="minorHAnsi" w:cstheme="minorHAnsi"/>
          <w:szCs w:val="22"/>
        </w:rPr>
        <w:t xml:space="preserve">a group of Irish based members came together to create a focus for development studies in Ireland.  This loose network operated as a Study Group of DSA UK and Ireland and thus obtained a subsidy for annual conferences in </w:t>
      </w:r>
      <w:r>
        <w:rPr>
          <w:rFonts w:asciiTheme="minorHAnsi" w:hAnsiTheme="minorHAnsi" w:cstheme="minorHAnsi"/>
          <w:szCs w:val="22"/>
        </w:rPr>
        <w:t>2010 (TCD), 2011 (NUIM) and 2012</w:t>
      </w:r>
      <w:r w:rsidR="00EB2973" w:rsidRPr="00D43CF3">
        <w:rPr>
          <w:rFonts w:asciiTheme="minorHAnsi" w:hAnsiTheme="minorHAnsi" w:cstheme="minorHAnsi"/>
          <w:szCs w:val="22"/>
        </w:rPr>
        <w:t xml:space="preserve"> (DCU) as well as postgraduate training events in 2011 (UL) and 2012 (UCC).  A subsidy was also provided in terms of support staff by TIDI</w:t>
      </w:r>
      <w:r w:rsidR="00180A89">
        <w:rPr>
          <w:rFonts w:asciiTheme="minorHAnsi" w:hAnsiTheme="minorHAnsi" w:cstheme="minorHAnsi"/>
          <w:szCs w:val="22"/>
        </w:rPr>
        <w:t xml:space="preserve"> (the Trinity International Development Initiative)</w:t>
      </w:r>
      <w:r w:rsidR="00EB2973" w:rsidRPr="00D43CF3">
        <w:rPr>
          <w:rFonts w:asciiTheme="minorHAnsi" w:hAnsiTheme="minorHAnsi" w:cstheme="minorHAnsi"/>
          <w:szCs w:val="22"/>
        </w:rPr>
        <w:t>, T</w:t>
      </w:r>
      <w:r w:rsidR="002A3920">
        <w:rPr>
          <w:rFonts w:asciiTheme="minorHAnsi" w:hAnsiTheme="minorHAnsi" w:cstheme="minorHAnsi"/>
          <w:szCs w:val="22"/>
        </w:rPr>
        <w:t xml:space="preserve">rinity </w:t>
      </w:r>
      <w:r w:rsidR="00EB2973" w:rsidRPr="00D43CF3">
        <w:rPr>
          <w:rFonts w:asciiTheme="minorHAnsi" w:hAnsiTheme="minorHAnsi" w:cstheme="minorHAnsi"/>
          <w:szCs w:val="22"/>
        </w:rPr>
        <w:t>C</w:t>
      </w:r>
      <w:r w:rsidR="002A3920">
        <w:rPr>
          <w:rFonts w:asciiTheme="minorHAnsi" w:hAnsiTheme="minorHAnsi" w:cstheme="minorHAnsi"/>
          <w:szCs w:val="22"/>
        </w:rPr>
        <w:t xml:space="preserve">ollege </w:t>
      </w:r>
      <w:r w:rsidR="00EB2973" w:rsidRPr="00D43CF3">
        <w:rPr>
          <w:rFonts w:asciiTheme="minorHAnsi" w:hAnsiTheme="minorHAnsi" w:cstheme="minorHAnsi"/>
          <w:szCs w:val="22"/>
        </w:rPr>
        <w:t>D</w:t>
      </w:r>
      <w:r w:rsidR="002A3920">
        <w:rPr>
          <w:rFonts w:asciiTheme="minorHAnsi" w:hAnsiTheme="minorHAnsi" w:cstheme="minorHAnsi"/>
          <w:szCs w:val="22"/>
        </w:rPr>
        <w:t>ublin</w:t>
      </w:r>
      <w:r w:rsidR="00BB54C8">
        <w:rPr>
          <w:rFonts w:asciiTheme="minorHAnsi" w:hAnsiTheme="minorHAnsi" w:cstheme="minorHAnsi"/>
          <w:szCs w:val="22"/>
        </w:rPr>
        <w:t>,</w:t>
      </w:r>
      <w:r w:rsidR="00EB2973" w:rsidRPr="00D43CF3">
        <w:rPr>
          <w:rFonts w:asciiTheme="minorHAnsi" w:hAnsiTheme="minorHAnsi" w:cstheme="minorHAnsi"/>
          <w:szCs w:val="22"/>
        </w:rPr>
        <w:t xml:space="preserve"> and the office of Civic and Global Engagement, D</w:t>
      </w:r>
      <w:r w:rsidR="002A3920">
        <w:rPr>
          <w:rFonts w:asciiTheme="minorHAnsi" w:hAnsiTheme="minorHAnsi" w:cstheme="minorHAnsi"/>
          <w:szCs w:val="22"/>
        </w:rPr>
        <w:t xml:space="preserve">ublin </w:t>
      </w:r>
      <w:r w:rsidR="00EB2973" w:rsidRPr="00D43CF3">
        <w:rPr>
          <w:rFonts w:asciiTheme="minorHAnsi" w:hAnsiTheme="minorHAnsi" w:cstheme="minorHAnsi"/>
          <w:szCs w:val="22"/>
        </w:rPr>
        <w:t>C</w:t>
      </w:r>
      <w:r w:rsidR="002A3920">
        <w:rPr>
          <w:rFonts w:asciiTheme="minorHAnsi" w:hAnsiTheme="minorHAnsi" w:cstheme="minorHAnsi"/>
          <w:szCs w:val="22"/>
        </w:rPr>
        <w:t xml:space="preserve">ity </w:t>
      </w:r>
      <w:r w:rsidR="00EB2973" w:rsidRPr="00D43CF3">
        <w:rPr>
          <w:rFonts w:asciiTheme="minorHAnsi" w:hAnsiTheme="minorHAnsi" w:cstheme="minorHAnsi"/>
          <w:szCs w:val="22"/>
        </w:rPr>
        <w:t>U</w:t>
      </w:r>
      <w:r w:rsidR="002A3920">
        <w:rPr>
          <w:rFonts w:asciiTheme="minorHAnsi" w:hAnsiTheme="minorHAnsi" w:cstheme="minorHAnsi"/>
          <w:szCs w:val="22"/>
        </w:rPr>
        <w:t>niversity</w:t>
      </w:r>
      <w:r w:rsidR="00EB2973" w:rsidRPr="00D43CF3">
        <w:rPr>
          <w:rFonts w:asciiTheme="minorHAnsi" w:hAnsiTheme="minorHAnsi" w:cstheme="minorHAnsi"/>
          <w:szCs w:val="22"/>
        </w:rPr>
        <w:t xml:space="preserve">.  </w:t>
      </w:r>
    </w:p>
    <w:p w14:paraId="6CE3C6F6" w14:textId="77777777" w:rsidR="00180A89" w:rsidRDefault="00180A89" w:rsidP="00D43CF3">
      <w:pPr>
        <w:rPr>
          <w:rFonts w:asciiTheme="minorHAnsi" w:hAnsiTheme="minorHAnsi" w:cstheme="minorHAnsi"/>
          <w:szCs w:val="22"/>
        </w:rPr>
      </w:pPr>
    </w:p>
    <w:p w14:paraId="7954CD71" w14:textId="42FBA03D" w:rsidR="00EB2973" w:rsidRDefault="00EB2973" w:rsidP="00D113D4">
      <w:pPr>
        <w:jc w:val="both"/>
        <w:rPr>
          <w:rFonts w:asciiTheme="minorHAnsi" w:hAnsiTheme="minorHAnsi" w:cstheme="minorHAnsi"/>
          <w:szCs w:val="22"/>
        </w:rPr>
      </w:pPr>
      <w:r w:rsidRPr="00D43CF3">
        <w:rPr>
          <w:rFonts w:asciiTheme="minorHAnsi" w:hAnsiTheme="minorHAnsi" w:cstheme="minorHAnsi"/>
          <w:szCs w:val="22"/>
        </w:rPr>
        <w:t>The network h</w:t>
      </w:r>
      <w:r w:rsidR="00520380">
        <w:rPr>
          <w:rFonts w:asciiTheme="minorHAnsi" w:hAnsiTheme="minorHAnsi" w:cstheme="minorHAnsi"/>
          <w:szCs w:val="22"/>
        </w:rPr>
        <w:t>eld</w:t>
      </w:r>
      <w:r w:rsidR="004055A4">
        <w:rPr>
          <w:rFonts w:asciiTheme="minorHAnsi" w:hAnsiTheme="minorHAnsi" w:cstheme="minorHAnsi"/>
          <w:szCs w:val="22"/>
        </w:rPr>
        <w:t xml:space="preserve"> </w:t>
      </w:r>
      <w:r w:rsidRPr="00D43CF3">
        <w:rPr>
          <w:rFonts w:asciiTheme="minorHAnsi" w:hAnsiTheme="minorHAnsi" w:cstheme="minorHAnsi"/>
          <w:szCs w:val="22"/>
        </w:rPr>
        <w:t>a strategy session in 2011 and decided to formalise its structures and seek Irish Aid support for its consolidation.  Minister of State at the Department of Foreign Affairs and Trade</w:t>
      </w:r>
      <w:r w:rsidR="003865A6">
        <w:rPr>
          <w:rFonts w:asciiTheme="minorHAnsi" w:hAnsiTheme="minorHAnsi" w:cstheme="minorHAnsi"/>
          <w:szCs w:val="22"/>
        </w:rPr>
        <w:t>,</w:t>
      </w:r>
      <w:r w:rsidRPr="00D43CF3">
        <w:rPr>
          <w:rFonts w:asciiTheme="minorHAnsi" w:hAnsiTheme="minorHAnsi" w:cstheme="minorHAnsi"/>
          <w:szCs w:val="22"/>
        </w:rPr>
        <w:t xml:space="preserve"> Joe Costello</w:t>
      </w:r>
      <w:r w:rsidR="003865A6">
        <w:rPr>
          <w:rFonts w:asciiTheme="minorHAnsi" w:hAnsiTheme="minorHAnsi" w:cstheme="minorHAnsi"/>
          <w:szCs w:val="22"/>
        </w:rPr>
        <w:t>,</w:t>
      </w:r>
      <w:r w:rsidRPr="00D43CF3">
        <w:rPr>
          <w:rFonts w:asciiTheme="minorHAnsi" w:hAnsiTheme="minorHAnsi" w:cstheme="minorHAnsi"/>
          <w:szCs w:val="22"/>
        </w:rPr>
        <w:t xml:space="preserve"> announced support from the Department of Foreign Affairs for the formation of Development Studies Association Ireland at the 2012 annual conference, which also saw the election of a Steering Committee with office holders and the foundation of DSA Ireland as an independent national association representing development studies in Ireland. </w:t>
      </w:r>
      <w:r w:rsidR="00180A89">
        <w:rPr>
          <w:rFonts w:asciiTheme="minorHAnsi" w:hAnsiTheme="minorHAnsi" w:cstheme="minorHAnsi"/>
          <w:szCs w:val="22"/>
        </w:rPr>
        <w:t xml:space="preserve"> </w:t>
      </w:r>
      <w:r w:rsidRPr="00D43CF3">
        <w:rPr>
          <w:rFonts w:asciiTheme="minorHAnsi" w:hAnsiTheme="minorHAnsi" w:cstheme="minorHAnsi"/>
          <w:szCs w:val="22"/>
        </w:rPr>
        <w:t xml:space="preserve">The appointment of a half time </w:t>
      </w:r>
      <w:r w:rsidR="005519C1">
        <w:rPr>
          <w:rFonts w:asciiTheme="minorHAnsi" w:hAnsiTheme="minorHAnsi" w:cstheme="minorHAnsi"/>
          <w:szCs w:val="22"/>
        </w:rPr>
        <w:t>coordinator</w:t>
      </w:r>
      <w:r w:rsidRPr="00D43CF3">
        <w:rPr>
          <w:rFonts w:asciiTheme="minorHAnsi" w:hAnsiTheme="minorHAnsi" w:cstheme="minorHAnsi"/>
          <w:szCs w:val="22"/>
        </w:rPr>
        <w:t xml:space="preserve"> in 2013 completed the process of formalisation, underpinned by institutional commitments by T</w:t>
      </w:r>
      <w:r w:rsidR="002A3920">
        <w:rPr>
          <w:rFonts w:asciiTheme="minorHAnsi" w:hAnsiTheme="minorHAnsi" w:cstheme="minorHAnsi"/>
          <w:szCs w:val="22"/>
        </w:rPr>
        <w:t xml:space="preserve">rinity </w:t>
      </w:r>
      <w:r w:rsidRPr="00D43CF3">
        <w:rPr>
          <w:rFonts w:asciiTheme="minorHAnsi" w:hAnsiTheme="minorHAnsi" w:cstheme="minorHAnsi"/>
          <w:szCs w:val="22"/>
        </w:rPr>
        <w:t>C</w:t>
      </w:r>
      <w:r w:rsidR="002A3920">
        <w:rPr>
          <w:rFonts w:asciiTheme="minorHAnsi" w:hAnsiTheme="minorHAnsi" w:cstheme="minorHAnsi"/>
          <w:szCs w:val="22"/>
        </w:rPr>
        <w:t xml:space="preserve">ollege </w:t>
      </w:r>
      <w:r w:rsidRPr="00D43CF3">
        <w:rPr>
          <w:rFonts w:asciiTheme="minorHAnsi" w:hAnsiTheme="minorHAnsi" w:cstheme="minorHAnsi"/>
          <w:szCs w:val="22"/>
        </w:rPr>
        <w:t>D</w:t>
      </w:r>
      <w:r w:rsidR="002A3920">
        <w:rPr>
          <w:rFonts w:asciiTheme="minorHAnsi" w:hAnsiTheme="minorHAnsi" w:cstheme="minorHAnsi"/>
          <w:szCs w:val="22"/>
        </w:rPr>
        <w:t>ublin</w:t>
      </w:r>
      <w:r w:rsidRPr="00D43CF3">
        <w:rPr>
          <w:rFonts w:asciiTheme="minorHAnsi" w:hAnsiTheme="minorHAnsi" w:cstheme="minorHAnsi"/>
          <w:szCs w:val="22"/>
        </w:rPr>
        <w:t xml:space="preserve"> and D</w:t>
      </w:r>
      <w:r w:rsidR="002A3920">
        <w:rPr>
          <w:rFonts w:asciiTheme="minorHAnsi" w:hAnsiTheme="minorHAnsi" w:cstheme="minorHAnsi"/>
          <w:szCs w:val="22"/>
        </w:rPr>
        <w:t xml:space="preserve">ublin </w:t>
      </w:r>
      <w:r w:rsidRPr="00D43CF3">
        <w:rPr>
          <w:rFonts w:asciiTheme="minorHAnsi" w:hAnsiTheme="minorHAnsi" w:cstheme="minorHAnsi"/>
          <w:szCs w:val="22"/>
        </w:rPr>
        <w:t>C</w:t>
      </w:r>
      <w:r w:rsidR="002A3920">
        <w:rPr>
          <w:rFonts w:asciiTheme="minorHAnsi" w:hAnsiTheme="minorHAnsi" w:cstheme="minorHAnsi"/>
          <w:szCs w:val="22"/>
        </w:rPr>
        <w:t xml:space="preserve">ity </w:t>
      </w:r>
      <w:r w:rsidRPr="00D43CF3">
        <w:rPr>
          <w:rFonts w:asciiTheme="minorHAnsi" w:hAnsiTheme="minorHAnsi" w:cstheme="minorHAnsi"/>
          <w:szCs w:val="22"/>
        </w:rPr>
        <w:t>U</w:t>
      </w:r>
      <w:r w:rsidR="002A3920">
        <w:rPr>
          <w:rFonts w:asciiTheme="minorHAnsi" w:hAnsiTheme="minorHAnsi" w:cstheme="minorHAnsi"/>
          <w:szCs w:val="22"/>
        </w:rPr>
        <w:t>niversity</w:t>
      </w:r>
      <w:r w:rsidRPr="00D43CF3">
        <w:rPr>
          <w:rFonts w:asciiTheme="minorHAnsi" w:hAnsiTheme="minorHAnsi" w:cstheme="minorHAnsi"/>
          <w:szCs w:val="22"/>
        </w:rPr>
        <w:t>.</w:t>
      </w:r>
    </w:p>
    <w:p w14:paraId="455A4E7A" w14:textId="77777777" w:rsidR="00381B7D" w:rsidRDefault="00381B7D" w:rsidP="00D43CF3">
      <w:pPr>
        <w:rPr>
          <w:rFonts w:asciiTheme="minorHAnsi" w:hAnsiTheme="minorHAnsi" w:cstheme="minorHAnsi"/>
          <w:szCs w:val="22"/>
        </w:rPr>
      </w:pPr>
    </w:p>
    <w:p w14:paraId="348183D9" w14:textId="51F40410" w:rsidR="00E6261E" w:rsidRPr="00D43CF3" w:rsidRDefault="00421AC3" w:rsidP="00D113D4">
      <w:pPr>
        <w:jc w:val="both"/>
        <w:rPr>
          <w:rFonts w:asciiTheme="minorHAnsi" w:hAnsiTheme="minorHAnsi" w:cstheme="minorHAnsi"/>
          <w:szCs w:val="22"/>
        </w:rPr>
      </w:pPr>
      <w:r>
        <w:rPr>
          <w:rFonts w:asciiTheme="minorHAnsi" w:hAnsiTheme="minorHAnsi" w:cstheme="minorHAnsi"/>
          <w:szCs w:val="22"/>
        </w:rPr>
        <w:t>A clear aim of DSA Ireland is to consolidate and expand its</w:t>
      </w:r>
      <w:r w:rsidRPr="00E6261E">
        <w:rPr>
          <w:rFonts w:asciiTheme="minorHAnsi" w:hAnsiTheme="minorHAnsi" w:cstheme="minorHAnsi"/>
          <w:szCs w:val="22"/>
        </w:rPr>
        <w:t xml:space="preserve"> </w:t>
      </w:r>
      <w:r w:rsidRPr="00522852">
        <w:rPr>
          <w:rFonts w:asciiTheme="minorHAnsi" w:hAnsiTheme="minorHAnsi" w:cstheme="minorHAnsi"/>
          <w:szCs w:val="22"/>
        </w:rPr>
        <w:t xml:space="preserve">remit </w:t>
      </w:r>
      <w:r>
        <w:rPr>
          <w:rFonts w:asciiTheme="minorHAnsi" w:hAnsiTheme="minorHAnsi" w:cstheme="minorHAnsi"/>
          <w:szCs w:val="22"/>
        </w:rPr>
        <w:t>t</w:t>
      </w:r>
      <w:r w:rsidRPr="00522852">
        <w:rPr>
          <w:rFonts w:asciiTheme="minorHAnsi" w:hAnsiTheme="minorHAnsi" w:cstheme="minorHAnsi"/>
          <w:szCs w:val="22"/>
        </w:rPr>
        <w:t>o act a</w:t>
      </w:r>
      <w:r>
        <w:rPr>
          <w:rFonts w:asciiTheme="minorHAnsi" w:hAnsiTheme="minorHAnsi" w:cstheme="minorHAnsi"/>
          <w:szCs w:val="22"/>
        </w:rPr>
        <w:t>s a forum</w:t>
      </w:r>
      <w:r w:rsidRPr="00522852">
        <w:rPr>
          <w:rFonts w:asciiTheme="minorHAnsi" w:hAnsiTheme="minorHAnsi" w:cstheme="minorHAnsi"/>
          <w:szCs w:val="22"/>
        </w:rPr>
        <w:t xml:space="preserve"> for Irish development studies</w:t>
      </w:r>
      <w:r>
        <w:rPr>
          <w:rFonts w:asciiTheme="minorHAnsi" w:hAnsiTheme="minorHAnsi" w:cstheme="minorHAnsi"/>
          <w:szCs w:val="22"/>
        </w:rPr>
        <w:t xml:space="preserve">, in which to further </w:t>
      </w:r>
      <w:r w:rsidRPr="00E6261E">
        <w:rPr>
          <w:rFonts w:asciiTheme="minorHAnsi" w:hAnsiTheme="minorHAnsi" w:cstheme="minorHAnsi"/>
          <w:szCs w:val="22"/>
        </w:rPr>
        <w:t>enhance the research capacity and capabilities of the sector</w:t>
      </w:r>
      <w:r>
        <w:rPr>
          <w:rFonts w:asciiTheme="minorHAnsi" w:hAnsiTheme="minorHAnsi" w:cstheme="minorHAnsi"/>
          <w:szCs w:val="22"/>
        </w:rPr>
        <w:t xml:space="preserve">. </w:t>
      </w:r>
      <w:r w:rsidR="00E6261E" w:rsidRPr="00E6261E">
        <w:rPr>
          <w:rFonts w:asciiTheme="minorHAnsi" w:hAnsiTheme="minorHAnsi" w:cstheme="minorHAnsi"/>
          <w:szCs w:val="22"/>
        </w:rPr>
        <w:t>DSA Ireland plans to further develop its capacities and work programmes, based on individual</w:t>
      </w:r>
      <w:r w:rsidR="00AF51FA">
        <w:rPr>
          <w:rFonts w:asciiTheme="minorHAnsi" w:hAnsiTheme="minorHAnsi" w:cstheme="minorHAnsi"/>
          <w:szCs w:val="22"/>
        </w:rPr>
        <w:t xml:space="preserve"> and</w:t>
      </w:r>
      <w:r w:rsidR="00E6261E" w:rsidRPr="00E6261E">
        <w:rPr>
          <w:rFonts w:asciiTheme="minorHAnsi" w:hAnsiTheme="minorHAnsi" w:cstheme="minorHAnsi"/>
          <w:szCs w:val="22"/>
        </w:rPr>
        <w:t xml:space="preserve"> institutional membership.  It </w:t>
      </w:r>
      <w:r w:rsidR="00A57571">
        <w:rPr>
          <w:rFonts w:asciiTheme="minorHAnsi" w:hAnsiTheme="minorHAnsi" w:cstheme="minorHAnsi"/>
          <w:szCs w:val="22"/>
        </w:rPr>
        <w:t>has established</w:t>
      </w:r>
      <w:r w:rsidR="00E6261E" w:rsidRPr="00E6261E">
        <w:rPr>
          <w:rFonts w:asciiTheme="minorHAnsi" w:hAnsiTheme="minorHAnsi" w:cstheme="minorHAnsi"/>
          <w:szCs w:val="22"/>
        </w:rPr>
        <w:t xml:space="preserve"> a broad system of alliances across the development sector,</w:t>
      </w:r>
      <w:r>
        <w:rPr>
          <w:rFonts w:asciiTheme="minorHAnsi" w:hAnsiTheme="minorHAnsi" w:cstheme="minorHAnsi"/>
          <w:szCs w:val="22"/>
        </w:rPr>
        <w:t xml:space="preserve"> and a</w:t>
      </w:r>
      <w:r w:rsidR="00E6261E" w:rsidRPr="00522852">
        <w:rPr>
          <w:rFonts w:asciiTheme="minorHAnsi" w:hAnsiTheme="minorHAnsi" w:cstheme="minorHAnsi"/>
          <w:szCs w:val="22"/>
        </w:rPr>
        <w:t xml:space="preserve"> set of key strategic public events</w:t>
      </w:r>
      <w:r w:rsidR="00A57571">
        <w:rPr>
          <w:rFonts w:asciiTheme="minorHAnsi" w:hAnsiTheme="minorHAnsi" w:cstheme="minorHAnsi"/>
          <w:szCs w:val="22"/>
        </w:rPr>
        <w:t>,</w:t>
      </w:r>
      <w:r w:rsidR="00E6261E" w:rsidRPr="00522852">
        <w:rPr>
          <w:rFonts w:asciiTheme="minorHAnsi" w:hAnsiTheme="minorHAnsi" w:cstheme="minorHAnsi"/>
          <w:szCs w:val="22"/>
        </w:rPr>
        <w:t xml:space="preserve"> including an annual conference, policy workshops</w:t>
      </w:r>
      <w:r>
        <w:rPr>
          <w:rFonts w:asciiTheme="minorHAnsi" w:hAnsiTheme="minorHAnsi" w:cstheme="minorHAnsi"/>
          <w:szCs w:val="22"/>
        </w:rPr>
        <w:t xml:space="preserve">, </w:t>
      </w:r>
      <w:r w:rsidR="00E6261E" w:rsidRPr="00522852">
        <w:rPr>
          <w:rFonts w:asciiTheme="minorHAnsi" w:hAnsiTheme="minorHAnsi" w:cstheme="minorHAnsi"/>
          <w:szCs w:val="22"/>
        </w:rPr>
        <w:t>research training sessions</w:t>
      </w:r>
      <w:r>
        <w:rPr>
          <w:rFonts w:asciiTheme="minorHAnsi" w:hAnsiTheme="minorHAnsi" w:cstheme="minorHAnsi"/>
          <w:szCs w:val="22"/>
        </w:rPr>
        <w:t xml:space="preserve"> and study group seminars. These</w:t>
      </w:r>
      <w:r w:rsidR="00E6261E" w:rsidRPr="00522852">
        <w:rPr>
          <w:rFonts w:asciiTheme="minorHAnsi" w:hAnsiTheme="minorHAnsi" w:cstheme="minorHAnsi"/>
          <w:szCs w:val="22"/>
        </w:rPr>
        <w:t xml:space="preserve"> meet the needs of its members and provide a space for research dissemination and high quality debate on the key issues in development studies and practice.</w:t>
      </w:r>
    </w:p>
    <w:p w14:paraId="67ABFA64" w14:textId="77777777" w:rsidR="00C7505B" w:rsidRDefault="00C7505B">
      <w:pPr>
        <w:rPr>
          <w:rFonts w:asciiTheme="minorHAnsi" w:hAnsiTheme="minorHAnsi" w:cstheme="minorHAnsi"/>
        </w:rPr>
      </w:pPr>
      <w:r>
        <w:rPr>
          <w:rFonts w:asciiTheme="minorHAnsi" w:hAnsiTheme="minorHAnsi" w:cstheme="minorHAnsi"/>
        </w:rPr>
        <w:br w:type="page"/>
      </w:r>
    </w:p>
    <w:p w14:paraId="2C59CC1E" w14:textId="5134DAD4" w:rsidR="003B3FD0" w:rsidRDefault="00452082" w:rsidP="00B547A5">
      <w:pPr>
        <w:rPr>
          <w:b/>
          <w:color w:val="4B734B"/>
          <w:sz w:val="24"/>
          <w:szCs w:val="24"/>
        </w:rPr>
      </w:pPr>
      <w:r>
        <w:rPr>
          <w:b/>
          <w:color w:val="4B734B"/>
          <w:sz w:val="24"/>
          <w:szCs w:val="24"/>
        </w:rPr>
        <w:lastRenderedPageBreak/>
        <w:t xml:space="preserve">Our </w:t>
      </w:r>
      <w:r w:rsidR="003B3FD0" w:rsidRPr="003B3FD0">
        <w:rPr>
          <w:b/>
          <w:color w:val="4B734B"/>
          <w:sz w:val="24"/>
          <w:szCs w:val="24"/>
        </w:rPr>
        <w:t>Vision</w:t>
      </w:r>
    </w:p>
    <w:p w14:paraId="0BF85E56" w14:textId="77777777" w:rsidR="0051622F" w:rsidRDefault="0051622F" w:rsidP="00B547A5">
      <w:pPr>
        <w:rPr>
          <w:color w:val="000000" w:themeColor="text1"/>
          <w:sz w:val="24"/>
          <w:szCs w:val="24"/>
        </w:rPr>
      </w:pPr>
    </w:p>
    <w:p w14:paraId="5247CF00" w14:textId="36512205" w:rsidR="003B3FD0" w:rsidRDefault="00FB039D" w:rsidP="00045AB8">
      <w:pPr>
        <w:jc w:val="both"/>
        <w:rPr>
          <w:color w:val="000000" w:themeColor="text1"/>
        </w:rPr>
      </w:pPr>
      <w:r w:rsidRPr="006B4CD5">
        <w:rPr>
          <w:color w:val="000000" w:themeColor="text1"/>
          <w:sz w:val="24"/>
          <w:szCs w:val="24"/>
        </w:rPr>
        <w:t xml:space="preserve">The </w:t>
      </w:r>
      <w:r w:rsidRPr="006B4CD5">
        <w:rPr>
          <w:b/>
          <w:color w:val="4B734B"/>
          <w:sz w:val="24"/>
          <w:szCs w:val="24"/>
        </w:rPr>
        <w:t>vision</w:t>
      </w:r>
      <w:r w:rsidRPr="006B4CD5">
        <w:rPr>
          <w:color w:val="000000" w:themeColor="text1"/>
          <w:sz w:val="24"/>
          <w:szCs w:val="24"/>
        </w:rPr>
        <w:t xml:space="preserve"> of DSA Ireland is </w:t>
      </w:r>
      <w:r w:rsidR="00B621E5">
        <w:rPr>
          <w:color w:val="000000" w:themeColor="text1"/>
          <w:sz w:val="24"/>
          <w:szCs w:val="24"/>
        </w:rPr>
        <w:t>the creation</w:t>
      </w:r>
      <w:r w:rsidR="00152E04">
        <w:rPr>
          <w:color w:val="000000" w:themeColor="text1"/>
        </w:rPr>
        <w:t xml:space="preserve"> of </w:t>
      </w:r>
      <w:r w:rsidR="00B621E5">
        <w:rPr>
          <w:color w:val="000000" w:themeColor="text1"/>
        </w:rPr>
        <w:t xml:space="preserve">a vibrant and </w:t>
      </w:r>
      <w:r w:rsidR="00E6261E">
        <w:rPr>
          <w:color w:val="000000" w:themeColor="text1"/>
        </w:rPr>
        <w:t xml:space="preserve">innovative </w:t>
      </w:r>
      <w:r w:rsidR="00366653">
        <w:rPr>
          <w:color w:val="000000" w:themeColor="text1"/>
        </w:rPr>
        <w:t>development studies community</w:t>
      </w:r>
      <w:r w:rsidR="00C600AB">
        <w:rPr>
          <w:color w:val="000000" w:themeColor="text1"/>
        </w:rPr>
        <w:t>, which</w:t>
      </w:r>
      <w:r w:rsidR="00366653">
        <w:rPr>
          <w:color w:val="000000" w:themeColor="text1"/>
        </w:rPr>
        <w:t xml:space="preserve"> focus</w:t>
      </w:r>
      <w:r w:rsidR="00287BEE">
        <w:rPr>
          <w:color w:val="000000" w:themeColor="text1"/>
        </w:rPr>
        <w:t>es</w:t>
      </w:r>
      <w:r w:rsidR="00366653">
        <w:rPr>
          <w:color w:val="000000" w:themeColor="text1"/>
        </w:rPr>
        <w:t xml:space="preserve"> on</w:t>
      </w:r>
      <w:r w:rsidR="00E6261E">
        <w:rPr>
          <w:color w:val="000000" w:themeColor="text1"/>
        </w:rPr>
        <w:t xml:space="preserve"> cutting edge research</w:t>
      </w:r>
      <w:r w:rsidR="00366653">
        <w:rPr>
          <w:color w:val="000000" w:themeColor="text1"/>
        </w:rPr>
        <w:t xml:space="preserve">, </w:t>
      </w:r>
      <w:r w:rsidR="00043AF7">
        <w:t>led by</w:t>
      </w:r>
      <w:r w:rsidR="00E6261E">
        <w:t xml:space="preserve"> research institutions</w:t>
      </w:r>
      <w:r w:rsidR="003865A6">
        <w:t xml:space="preserve"> across the island of Ireland</w:t>
      </w:r>
      <w:r w:rsidR="00E6261E">
        <w:t xml:space="preserve">, </w:t>
      </w:r>
      <w:r w:rsidR="0085627A" w:rsidRPr="006B4CD5">
        <w:rPr>
          <w:color w:val="000000" w:themeColor="text1"/>
        </w:rPr>
        <w:t>contribut</w:t>
      </w:r>
      <w:r w:rsidR="00366653">
        <w:rPr>
          <w:color w:val="000000" w:themeColor="text1"/>
        </w:rPr>
        <w:t>ing</w:t>
      </w:r>
      <w:r w:rsidR="0085627A" w:rsidRPr="006B4CD5">
        <w:rPr>
          <w:color w:val="000000" w:themeColor="text1"/>
        </w:rPr>
        <w:t xml:space="preserve"> to</w:t>
      </w:r>
      <w:r w:rsidRPr="006B4CD5">
        <w:rPr>
          <w:color w:val="000000" w:themeColor="text1"/>
        </w:rPr>
        <w:t xml:space="preserve"> </w:t>
      </w:r>
      <w:r w:rsidR="0085627A" w:rsidRPr="006B4CD5">
        <w:rPr>
          <w:color w:val="000000" w:themeColor="text1"/>
        </w:rPr>
        <w:t>the reduction of</w:t>
      </w:r>
      <w:r w:rsidR="0034540C" w:rsidRPr="006B4CD5">
        <w:rPr>
          <w:color w:val="000000" w:themeColor="text1"/>
        </w:rPr>
        <w:t xml:space="preserve"> poverty, inequality and</w:t>
      </w:r>
      <w:r w:rsidRPr="006B4CD5">
        <w:rPr>
          <w:color w:val="000000" w:themeColor="text1"/>
        </w:rPr>
        <w:t xml:space="preserve"> vulnerability in the world.</w:t>
      </w:r>
    </w:p>
    <w:p w14:paraId="27DD10F6" w14:textId="77777777" w:rsidR="00152E04" w:rsidRDefault="00152E04" w:rsidP="00B547A5">
      <w:pPr>
        <w:rPr>
          <w:color w:val="000000" w:themeColor="text1"/>
        </w:rPr>
      </w:pPr>
    </w:p>
    <w:p w14:paraId="66E07EAA" w14:textId="73BBDA11" w:rsidR="006748FF" w:rsidRPr="0051622F" w:rsidRDefault="00452082" w:rsidP="00B547A5">
      <w:pPr>
        <w:rPr>
          <w:b/>
          <w:color w:val="4B734B"/>
          <w:sz w:val="24"/>
          <w:szCs w:val="24"/>
        </w:rPr>
      </w:pPr>
      <w:r>
        <w:rPr>
          <w:b/>
          <w:color w:val="4B734B"/>
          <w:sz w:val="24"/>
          <w:szCs w:val="24"/>
        </w:rPr>
        <w:t xml:space="preserve">Our </w:t>
      </w:r>
      <w:r w:rsidR="003B3FD0" w:rsidRPr="0051622F">
        <w:rPr>
          <w:b/>
          <w:color w:val="4B734B"/>
          <w:sz w:val="24"/>
          <w:szCs w:val="24"/>
        </w:rPr>
        <w:t>Mission</w:t>
      </w:r>
    </w:p>
    <w:p w14:paraId="4D681CAB" w14:textId="77777777" w:rsidR="0051622F" w:rsidRDefault="0051622F" w:rsidP="00CD1887"/>
    <w:p w14:paraId="2E20AEF4" w14:textId="6192FDB2" w:rsidR="0085627A" w:rsidRDefault="00B547A5" w:rsidP="00045AB8">
      <w:pPr>
        <w:jc w:val="both"/>
        <w:rPr>
          <w:rFonts w:asciiTheme="minorHAnsi" w:hAnsiTheme="minorHAnsi" w:cstheme="minorHAnsi"/>
          <w:szCs w:val="22"/>
          <w:lang w:eastAsia="en-IE"/>
        </w:rPr>
      </w:pPr>
      <w:r>
        <w:t xml:space="preserve">The </w:t>
      </w:r>
      <w:r w:rsidRPr="00255582">
        <w:rPr>
          <w:rStyle w:val="Heading4Char"/>
        </w:rPr>
        <w:t>mission</w:t>
      </w:r>
      <w:r>
        <w:t xml:space="preserve"> of </w:t>
      </w:r>
      <w:r w:rsidR="000151B9">
        <w:t>DSA</w:t>
      </w:r>
      <w:r w:rsidR="00D43CF3">
        <w:t xml:space="preserve"> </w:t>
      </w:r>
      <w:r w:rsidR="000151B9">
        <w:t>I</w:t>
      </w:r>
      <w:r w:rsidR="00D43CF3">
        <w:t>reland</w:t>
      </w:r>
      <w:r w:rsidR="0085627A">
        <w:t xml:space="preserve"> is to</w:t>
      </w:r>
      <w:r w:rsidR="00D43CF3" w:rsidRPr="00D43CF3">
        <w:rPr>
          <w:rFonts w:asciiTheme="minorHAnsi" w:hAnsiTheme="minorHAnsi" w:cstheme="minorHAnsi"/>
          <w:szCs w:val="22"/>
          <w:lang w:eastAsia="en-IE"/>
        </w:rPr>
        <w:t xml:space="preserve"> </w:t>
      </w:r>
      <w:r w:rsidR="0085627A">
        <w:rPr>
          <w:rFonts w:asciiTheme="minorHAnsi" w:hAnsiTheme="minorHAnsi" w:cstheme="minorHAnsi"/>
          <w:szCs w:val="22"/>
          <w:lang w:eastAsia="en-IE"/>
        </w:rPr>
        <w:t>provide a</w:t>
      </w:r>
      <w:r w:rsidR="00CD1887">
        <w:t xml:space="preserve"> national platform</w:t>
      </w:r>
      <w:r w:rsidR="0085627A">
        <w:t xml:space="preserve">, which provides </w:t>
      </w:r>
      <w:r w:rsidR="00895658">
        <w:t>an open and participatory</w:t>
      </w:r>
      <w:r w:rsidR="0085627A">
        <w:t xml:space="preserve"> space for dialogue between</w:t>
      </w:r>
      <w:r w:rsidR="00CD1887" w:rsidRPr="00274849">
        <w:rPr>
          <w:rFonts w:asciiTheme="minorHAnsi" w:hAnsiTheme="minorHAnsi" w:cstheme="minorHAnsi"/>
          <w:szCs w:val="22"/>
          <w:lang w:eastAsia="en-IE"/>
        </w:rPr>
        <w:t xml:space="preserve"> </w:t>
      </w:r>
      <w:r w:rsidR="00CD1887" w:rsidRPr="00D43CF3">
        <w:rPr>
          <w:rFonts w:asciiTheme="minorHAnsi" w:hAnsiTheme="minorHAnsi" w:cstheme="minorHAnsi"/>
          <w:szCs w:val="22"/>
          <w:lang w:eastAsia="en-IE"/>
        </w:rPr>
        <w:t>researchers, policy-makers and practitioners</w:t>
      </w:r>
      <w:r w:rsidR="0085627A">
        <w:rPr>
          <w:rFonts w:asciiTheme="minorHAnsi" w:hAnsiTheme="minorHAnsi" w:cstheme="minorHAnsi"/>
          <w:szCs w:val="22"/>
          <w:lang w:eastAsia="en-IE"/>
        </w:rPr>
        <w:t>, who have an interest in</w:t>
      </w:r>
      <w:r w:rsidR="0034540C">
        <w:rPr>
          <w:rFonts w:asciiTheme="minorHAnsi" w:hAnsiTheme="minorHAnsi" w:cstheme="minorHAnsi"/>
          <w:szCs w:val="22"/>
          <w:lang w:eastAsia="en-IE"/>
        </w:rPr>
        <w:t>,</w:t>
      </w:r>
      <w:r w:rsidR="0085627A">
        <w:rPr>
          <w:rFonts w:asciiTheme="minorHAnsi" w:hAnsiTheme="minorHAnsi" w:cstheme="minorHAnsi"/>
          <w:szCs w:val="22"/>
          <w:lang w:eastAsia="en-IE"/>
        </w:rPr>
        <w:t xml:space="preserve"> or are</w:t>
      </w:r>
      <w:r w:rsidR="00CD1887" w:rsidRPr="00D43CF3">
        <w:rPr>
          <w:rFonts w:asciiTheme="minorHAnsi" w:hAnsiTheme="minorHAnsi" w:cstheme="minorHAnsi"/>
          <w:szCs w:val="22"/>
          <w:lang w:eastAsia="en-IE"/>
        </w:rPr>
        <w:t xml:space="preserve"> working in the area of international development</w:t>
      </w:r>
      <w:r w:rsidR="0085627A">
        <w:rPr>
          <w:rFonts w:asciiTheme="minorHAnsi" w:hAnsiTheme="minorHAnsi" w:cstheme="minorHAnsi"/>
          <w:szCs w:val="22"/>
          <w:lang w:eastAsia="en-IE"/>
        </w:rPr>
        <w:t>.  We achieve this by:</w:t>
      </w:r>
    </w:p>
    <w:p w14:paraId="36E49085" w14:textId="77777777" w:rsidR="0085627A" w:rsidRDefault="0085627A" w:rsidP="00CD1887">
      <w:pPr>
        <w:rPr>
          <w:rFonts w:asciiTheme="minorHAnsi" w:hAnsiTheme="minorHAnsi" w:cstheme="minorHAnsi"/>
          <w:szCs w:val="22"/>
          <w:lang w:eastAsia="en-IE"/>
        </w:rPr>
      </w:pPr>
    </w:p>
    <w:p w14:paraId="79891BE6" w14:textId="77777777" w:rsidR="002A3920" w:rsidRDefault="00CD1887" w:rsidP="00537FC6">
      <w:pPr>
        <w:pStyle w:val="ListParagraph"/>
      </w:pPr>
      <w:r w:rsidRPr="0085627A">
        <w:t>support</w:t>
      </w:r>
      <w:r w:rsidR="0085627A">
        <w:t>ing</w:t>
      </w:r>
      <w:r w:rsidRPr="0085627A">
        <w:t xml:space="preserve"> cohesion and capacity-building</w:t>
      </w:r>
      <w:r w:rsidR="0085627A">
        <w:t xml:space="preserve"> in the development studies sector</w:t>
      </w:r>
      <w:r w:rsidR="006B4CD5">
        <w:t>;</w:t>
      </w:r>
    </w:p>
    <w:p w14:paraId="1C0041BD" w14:textId="77777777" w:rsidR="0085627A" w:rsidRDefault="00CD1887" w:rsidP="00537FC6">
      <w:pPr>
        <w:pStyle w:val="ListParagraph"/>
      </w:pPr>
      <w:r w:rsidRPr="0085627A">
        <w:t>promot</w:t>
      </w:r>
      <w:r w:rsidR="002A3920">
        <w:t>ing</w:t>
      </w:r>
      <w:r w:rsidRPr="0085627A">
        <w:t xml:space="preserve"> strategic alliances and partnerships</w:t>
      </w:r>
      <w:r w:rsidR="002A3920">
        <w:t xml:space="preserve"> to grow the development studies sector</w:t>
      </w:r>
      <w:r w:rsidR="006B4CD5">
        <w:t>;</w:t>
      </w:r>
    </w:p>
    <w:p w14:paraId="50E6BAD0" w14:textId="5F1B745F" w:rsidR="00B621E5" w:rsidRDefault="002A3920" w:rsidP="00537FC6">
      <w:pPr>
        <w:pStyle w:val="ListParagraph"/>
        <w:rPr>
          <w:rFonts w:asciiTheme="minorHAnsi" w:hAnsiTheme="minorHAnsi" w:cstheme="minorHAnsi"/>
          <w:lang w:val="en-US"/>
        </w:rPr>
      </w:pPr>
      <w:r>
        <w:t>harnessing research which supports and promotes</w:t>
      </w:r>
      <w:r w:rsidR="0085627A">
        <w:t xml:space="preserve"> </w:t>
      </w:r>
      <w:r w:rsidR="0085627A" w:rsidRPr="00D43CF3">
        <w:t>coherent evidence- based development policy and practice aimed at the reduction of global poverty</w:t>
      </w:r>
      <w:r w:rsidR="0085627A">
        <w:t xml:space="preserve">, </w:t>
      </w:r>
      <w:r w:rsidR="0085627A" w:rsidRPr="00D43CF3">
        <w:t>the enhancement of all forms of equality</w:t>
      </w:r>
      <w:r w:rsidR="0085627A">
        <w:t xml:space="preserve"> and respect for </w:t>
      </w:r>
      <w:r w:rsidR="0085627A" w:rsidRPr="001A2409">
        <w:t>human rights.</w:t>
      </w:r>
      <w:r w:rsidR="0085627A" w:rsidRPr="00D43CF3">
        <w:t xml:space="preserve"> </w:t>
      </w:r>
      <w:r w:rsidR="0085627A">
        <w:t xml:space="preserve"> </w:t>
      </w:r>
    </w:p>
    <w:p w14:paraId="486E8B65" w14:textId="77777777" w:rsidR="00AE2408" w:rsidRPr="00C7505B" w:rsidRDefault="00AE2408" w:rsidP="006D4A4F">
      <w:pPr>
        <w:pStyle w:val="ListParagraph"/>
        <w:numPr>
          <w:ilvl w:val="0"/>
          <w:numId w:val="0"/>
        </w:numPr>
        <w:ind w:left="426"/>
        <w:rPr>
          <w:lang w:val="en-US"/>
        </w:rPr>
      </w:pPr>
    </w:p>
    <w:p w14:paraId="04BF7F50" w14:textId="77777777" w:rsidR="00D11FB1" w:rsidRDefault="00452082" w:rsidP="00D43CF3">
      <w:pPr>
        <w:rPr>
          <w:b/>
          <w:color w:val="4B734B"/>
          <w:sz w:val="24"/>
          <w:szCs w:val="24"/>
        </w:rPr>
      </w:pPr>
      <w:bookmarkStart w:id="1" w:name="_Hlk481961962"/>
      <w:r>
        <w:rPr>
          <w:b/>
          <w:color w:val="4B734B"/>
          <w:sz w:val="24"/>
          <w:szCs w:val="24"/>
        </w:rPr>
        <w:t xml:space="preserve">Our </w:t>
      </w:r>
      <w:r w:rsidR="003B3FD0" w:rsidRPr="003B3FD0">
        <w:rPr>
          <w:b/>
          <w:color w:val="4B734B"/>
          <w:sz w:val="24"/>
          <w:szCs w:val="24"/>
        </w:rPr>
        <w:t>Values</w:t>
      </w:r>
      <w:bookmarkEnd w:id="1"/>
    </w:p>
    <w:p w14:paraId="3E999E85" w14:textId="7C22E699" w:rsidR="006748FF" w:rsidRPr="00D43CF3" w:rsidRDefault="006748FF" w:rsidP="00D43CF3">
      <w:pPr>
        <w:rPr>
          <w:rFonts w:asciiTheme="minorHAnsi" w:hAnsiTheme="minorHAnsi" w:cstheme="minorHAnsi"/>
          <w:b/>
          <w:color w:val="4B734B"/>
          <w:szCs w:val="22"/>
        </w:rPr>
      </w:pPr>
    </w:p>
    <w:p w14:paraId="26632FCE" w14:textId="77777777" w:rsidR="000151B9" w:rsidRPr="00D43CF3" w:rsidRDefault="00D43CF3" w:rsidP="00D43CF3">
      <w:pPr>
        <w:rPr>
          <w:rFonts w:asciiTheme="minorHAnsi" w:hAnsiTheme="minorHAnsi" w:cstheme="minorHAnsi"/>
          <w:szCs w:val="22"/>
        </w:rPr>
      </w:pPr>
      <w:r w:rsidRPr="00D43CF3">
        <w:rPr>
          <w:rFonts w:asciiTheme="minorHAnsi" w:hAnsiTheme="minorHAnsi" w:cstheme="minorHAnsi"/>
          <w:szCs w:val="22"/>
        </w:rPr>
        <w:t>DSA Ireland</w:t>
      </w:r>
      <w:r w:rsidR="00A63E04">
        <w:rPr>
          <w:rFonts w:asciiTheme="minorHAnsi" w:hAnsiTheme="minorHAnsi" w:cstheme="minorHAnsi"/>
          <w:szCs w:val="22"/>
        </w:rPr>
        <w:t>’s</w:t>
      </w:r>
      <w:r w:rsidRPr="00D43CF3">
        <w:rPr>
          <w:rFonts w:asciiTheme="minorHAnsi" w:hAnsiTheme="minorHAnsi" w:cstheme="minorHAnsi"/>
          <w:szCs w:val="22"/>
        </w:rPr>
        <w:t xml:space="preserve"> </w:t>
      </w:r>
      <w:r w:rsidR="000151B9" w:rsidRPr="006B4CD5">
        <w:rPr>
          <w:rFonts w:asciiTheme="minorHAnsi" w:hAnsiTheme="minorHAnsi" w:cstheme="minorHAnsi"/>
          <w:b/>
          <w:color w:val="4B734B"/>
          <w:szCs w:val="22"/>
        </w:rPr>
        <w:t>values</w:t>
      </w:r>
      <w:r w:rsidRPr="006B4CD5">
        <w:rPr>
          <w:rFonts w:asciiTheme="minorHAnsi" w:hAnsiTheme="minorHAnsi" w:cstheme="minorHAnsi"/>
          <w:color w:val="4B734B"/>
          <w:szCs w:val="22"/>
        </w:rPr>
        <w:t xml:space="preserve"> </w:t>
      </w:r>
      <w:r>
        <w:rPr>
          <w:rFonts w:asciiTheme="minorHAnsi" w:hAnsiTheme="minorHAnsi" w:cstheme="minorHAnsi"/>
          <w:szCs w:val="22"/>
        </w:rPr>
        <w:t>are:</w:t>
      </w:r>
    </w:p>
    <w:p w14:paraId="462DC35C" w14:textId="77777777" w:rsidR="00D43CF3" w:rsidRPr="00D43CF3" w:rsidRDefault="00D43CF3" w:rsidP="00D43CF3">
      <w:pPr>
        <w:rPr>
          <w:rFonts w:asciiTheme="minorHAnsi" w:hAnsiTheme="minorHAnsi" w:cstheme="minorHAnsi"/>
          <w:szCs w:val="22"/>
        </w:rPr>
      </w:pPr>
    </w:p>
    <w:p w14:paraId="64AC6BDF" w14:textId="77777777" w:rsidR="00D43CF3" w:rsidRPr="00D43CF3" w:rsidRDefault="00D43CF3" w:rsidP="00537FC6">
      <w:pPr>
        <w:pStyle w:val="ListParagraph"/>
        <w:numPr>
          <w:ilvl w:val="0"/>
          <w:numId w:val="26"/>
        </w:numPr>
      </w:pPr>
      <w:r>
        <w:t>The focus of d</w:t>
      </w:r>
      <w:r w:rsidRPr="00D43CF3">
        <w:t xml:space="preserve">evelopment research </w:t>
      </w:r>
      <w:r w:rsidR="00A63E04">
        <w:t>on</w:t>
      </w:r>
      <w:r w:rsidRPr="00D43CF3">
        <w:t xml:space="preserve"> the overarching goal of human betterment and poverty reduction;</w:t>
      </w:r>
    </w:p>
    <w:p w14:paraId="45B346D8" w14:textId="77777777" w:rsidR="00D43CF3" w:rsidRPr="00D43CF3" w:rsidRDefault="00D43CF3" w:rsidP="00537FC6">
      <w:pPr>
        <w:pStyle w:val="ListParagraph"/>
        <w:numPr>
          <w:ilvl w:val="0"/>
          <w:numId w:val="26"/>
        </w:numPr>
      </w:pPr>
      <w:r>
        <w:t xml:space="preserve">Development research </w:t>
      </w:r>
      <w:r w:rsidR="00A63E04">
        <w:t>as</w:t>
      </w:r>
      <w:r w:rsidRPr="00D43CF3">
        <w:t xml:space="preserve"> Southern driven</w:t>
      </w:r>
      <w:r>
        <w:t>,</w:t>
      </w:r>
      <w:r w:rsidRPr="00D43CF3">
        <w:t xml:space="preserve"> particularly in terms of setting the research agenda;</w:t>
      </w:r>
    </w:p>
    <w:p w14:paraId="09B1977A" w14:textId="1A605A45" w:rsidR="00D43CF3" w:rsidRPr="00D43CF3" w:rsidRDefault="00D43CF3" w:rsidP="00537FC6">
      <w:pPr>
        <w:pStyle w:val="ListParagraph"/>
        <w:numPr>
          <w:ilvl w:val="0"/>
          <w:numId w:val="26"/>
        </w:numPr>
      </w:pPr>
      <w:r>
        <w:t xml:space="preserve">Development research </w:t>
      </w:r>
      <w:r w:rsidR="00A63E04">
        <w:t xml:space="preserve">to </w:t>
      </w:r>
      <w:r w:rsidRPr="00D43CF3">
        <w:t xml:space="preserve">encourage the empowerment of women </w:t>
      </w:r>
      <w:r w:rsidR="0091500E">
        <w:t xml:space="preserve"> </w:t>
      </w:r>
      <w:r w:rsidR="0091500E" w:rsidRPr="00D43CF3">
        <w:t>i</w:t>
      </w:r>
      <w:r w:rsidR="0091500E">
        <w:t>n</w:t>
      </w:r>
      <w:r w:rsidR="0091500E" w:rsidRPr="00D43CF3">
        <w:t xml:space="preserve"> </w:t>
      </w:r>
      <w:r w:rsidRPr="00D43CF3">
        <w:t>setting</w:t>
      </w:r>
      <w:r w:rsidR="00E861F2">
        <w:t xml:space="preserve"> and implementing</w:t>
      </w:r>
      <w:r w:rsidRPr="00D43CF3">
        <w:t xml:space="preserve"> the</w:t>
      </w:r>
      <w:r w:rsidR="00572FDA">
        <w:t xml:space="preserve"> development</w:t>
      </w:r>
      <w:r w:rsidRPr="00D43CF3">
        <w:t xml:space="preserve"> agenda</w:t>
      </w:r>
      <w:r w:rsidR="00E861F2">
        <w:t xml:space="preserve">; </w:t>
      </w:r>
    </w:p>
    <w:p w14:paraId="7D0CCFF9" w14:textId="5E7EF65D" w:rsidR="00D43CF3" w:rsidRPr="00D43CF3" w:rsidRDefault="00D43CF3" w:rsidP="00537FC6">
      <w:pPr>
        <w:pStyle w:val="ListParagraph"/>
        <w:numPr>
          <w:ilvl w:val="0"/>
          <w:numId w:val="26"/>
        </w:numPr>
      </w:pPr>
      <w:r w:rsidRPr="00D43CF3">
        <w:t xml:space="preserve">Development research </w:t>
      </w:r>
      <w:r w:rsidR="00522CAE">
        <w:t>that</w:t>
      </w:r>
      <w:r w:rsidR="00572FDA">
        <w:t xml:space="preserve"> </w:t>
      </w:r>
      <w:r w:rsidRPr="00D43CF3">
        <w:t>respect</w:t>
      </w:r>
      <w:r w:rsidR="00522CAE">
        <w:t>s</w:t>
      </w:r>
      <w:r w:rsidRPr="00D43CF3">
        <w:t xml:space="preserve"> individuals and communities;</w:t>
      </w:r>
    </w:p>
    <w:p w14:paraId="6F938D8C" w14:textId="7AE87366" w:rsidR="00D43CF3" w:rsidRPr="00D43CF3" w:rsidRDefault="00D43CF3" w:rsidP="00537FC6">
      <w:pPr>
        <w:pStyle w:val="ListParagraph"/>
        <w:numPr>
          <w:ilvl w:val="0"/>
          <w:numId w:val="26"/>
        </w:numPr>
      </w:pPr>
      <w:r>
        <w:t xml:space="preserve">Development research </w:t>
      </w:r>
      <w:r w:rsidR="00522CAE">
        <w:t>that seeks t</w:t>
      </w:r>
      <w:r w:rsidRPr="00D43CF3">
        <w:t xml:space="preserve">o be as participatory as possible and </w:t>
      </w:r>
      <w:r w:rsidR="00522CAE">
        <w:t>is</w:t>
      </w:r>
      <w:r w:rsidRPr="00D43CF3">
        <w:t xml:space="preserve"> wary of unduly raising expectations;</w:t>
      </w:r>
    </w:p>
    <w:p w14:paraId="0AAA2B13" w14:textId="42A016C7" w:rsidR="00D43CF3" w:rsidRPr="00D43CF3" w:rsidRDefault="00D43CF3" w:rsidP="00537FC6">
      <w:pPr>
        <w:pStyle w:val="ListParagraph"/>
        <w:numPr>
          <w:ilvl w:val="0"/>
          <w:numId w:val="26"/>
        </w:numPr>
      </w:pPr>
      <w:r>
        <w:t xml:space="preserve">Development research </w:t>
      </w:r>
      <w:r w:rsidR="00522CAE">
        <w:t>that see</w:t>
      </w:r>
      <w:r w:rsidRPr="00D43CF3">
        <w:t>k</w:t>
      </w:r>
      <w:r w:rsidR="00522CAE">
        <w:t>s</w:t>
      </w:r>
      <w:r w:rsidRPr="00D43CF3">
        <w:t xml:space="preserve"> to be as reflexive and self- critical as possible, bearing in mind the i</w:t>
      </w:r>
      <w:r w:rsidR="00520380">
        <w:t>mportance</w:t>
      </w:r>
      <w:r w:rsidR="004055A4">
        <w:t xml:space="preserve"> </w:t>
      </w:r>
      <w:r w:rsidRPr="00D43CF3">
        <w:t>of positionality;</w:t>
      </w:r>
    </w:p>
    <w:p w14:paraId="48207176" w14:textId="36B3C6ED" w:rsidR="00522CAE" w:rsidRPr="00D43CF3" w:rsidRDefault="00D43CF3" w:rsidP="00537FC6">
      <w:pPr>
        <w:pStyle w:val="ListParagraph"/>
        <w:numPr>
          <w:ilvl w:val="0"/>
          <w:numId w:val="26"/>
        </w:numPr>
      </w:pPr>
      <w:r>
        <w:t xml:space="preserve">Development </w:t>
      </w:r>
      <w:r w:rsidR="00A63E04">
        <w:t>r</w:t>
      </w:r>
      <w:r>
        <w:t xml:space="preserve">esearch </w:t>
      </w:r>
      <w:r w:rsidRPr="00D43CF3">
        <w:t xml:space="preserve">to work through partnerships with </w:t>
      </w:r>
      <w:r>
        <w:t>communities and</w:t>
      </w:r>
      <w:r w:rsidRPr="00D43CF3">
        <w:t xml:space="preserve"> agencies while fully respecting their independence and the integrity of the research;</w:t>
      </w:r>
    </w:p>
    <w:p w14:paraId="54D87A6D" w14:textId="65102030" w:rsidR="00D43CF3" w:rsidRPr="00522CAE" w:rsidRDefault="00522CAE" w:rsidP="00537FC6">
      <w:pPr>
        <w:pStyle w:val="ListParagraph"/>
        <w:numPr>
          <w:ilvl w:val="0"/>
          <w:numId w:val="26"/>
        </w:numPr>
        <w:rPr>
          <w:i/>
        </w:rPr>
      </w:pPr>
      <w:r>
        <w:t>D</w:t>
      </w:r>
      <w:r w:rsidR="00D43CF3">
        <w:t>evelopment research</w:t>
      </w:r>
      <w:r>
        <w:t xml:space="preserve"> that</w:t>
      </w:r>
      <w:r w:rsidR="00D43CF3" w:rsidRPr="00D43CF3">
        <w:t xml:space="preserve"> guard</w:t>
      </w:r>
      <w:r>
        <w:t>s</w:t>
      </w:r>
      <w:r w:rsidR="00D43CF3" w:rsidRPr="00D43CF3">
        <w:t xml:space="preserve"> </w:t>
      </w:r>
      <w:r w:rsidR="00D43CF3">
        <w:t xml:space="preserve">against </w:t>
      </w:r>
      <w:r w:rsidR="00D43CF3" w:rsidRPr="00D43CF3">
        <w:t xml:space="preserve">anything that may cause harm to </w:t>
      </w:r>
      <w:r>
        <w:t>participant</w:t>
      </w:r>
      <w:r w:rsidR="00D43CF3" w:rsidRPr="00D43CF3">
        <w:t xml:space="preserve">s and </w:t>
      </w:r>
      <w:r w:rsidR="00D43CF3" w:rsidRPr="00522CAE">
        <w:t>make</w:t>
      </w:r>
      <w:r w:rsidRPr="00522CAE">
        <w:t>s</w:t>
      </w:r>
      <w:r w:rsidR="00D43CF3" w:rsidRPr="00522CAE">
        <w:t xml:space="preserve"> sure their rights in regards to data and confidentiality are respected;</w:t>
      </w:r>
    </w:p>
    <w:p w14:paraId="4F7F5C8F" w14:textId="78650780" w:rsidR="00522CAE" w:rsidRPr="00E861F2" w:rsidRDefault="00A63E04" w:rsidP="00537FC6">
      <w:pPr>
        <w:pStyle w:val="ListParagraph"/>
        <w:numPr>
          <w:ilvl w:val="0"/>
          <w:numId w:val="26"/>
        </w:numPr>
        <w:rPr>
          <w:i/>
        </w:rPr>
      </w:pPr>
      <w:r w:rsidRPr="00522CAE">
        <w:t>D</w:t>
      </w:r>
      <w:r w:rsidR="00D43CF3" w:rsidRPr="00522CAE">
        <w:t>evelopment research</w:t>
      </w:r>
      <w:r w:rsidR="00522CAE" w:rsidRPr="00522CAE">
        <w:t xml:space="preserve"> that is</w:t>
      </w:r>
      <w:r w:rsidR="00572FDA" w:rsidRPr="00522CAE">
        <w:t xml:space="preserve"> geared</w:t>
      </w:r>
      <w:r w:rsidR="00D43CF3" w:rsidRPr="00522CAE">
        <w:t xml:space="preserve"> to</w:t>
      </w:r>
      <w:r w:rsidR="00572FDA" w:rsidRPr="00522CAE">
        <w:t>wards</w:t>
      </w:r>
      <w:r w:rsidR="00D43CF3" w:rsidRPr="00522CAE">
        <w:t xml:space="preserve"> the practical needs of social transformation</w:t>
      </w:r>
      <w:r w:rsidR="00572FDA" w:rsidRPr="00522CAE">
        <w:t xml:space="preserve">, </w:t>
      </w:r>
      <w:r w:rsidRPr="00522CAE">
        <w:t>providing clear and accessible guides to actio</w:t>
      </w:r>
      <w:r w:rsidR="00522CAE" w:rsidRPr="00522CAE">
        <w:t>n</w:t>
      </w:r>
      <w:r w:rsidR="00D11FB1">
        <w:t>;</w:t>
      </w:r>
    </w:p>
    <w:p w14:paraId="4A0C5796" w14:textId="224E891F" w:rsidR="00D11FB1" w:rsidRDefault="00522CAE" w:rsidP="00537FC6">
      <w:pPr>
        <w:pStyle w:val="ListParagraph"/>
        <w:numPr>
          <w:ilvl w:val="0"/>
          <w:numId w:val="26"/>
        </w:numPr>
      </w:pPr>
      <w:r w:rsidRPr="00522CAE">
        <w:t>Development research that continuously endeavours to adhere to clear ethical guidelines on the conduct of research</w:t>
      </w:r>
      <w:r w:rsidR="00D11FB1">
        <w:t>.</w:t>
      </w:r>
    </w:p>
    <w:p w14:paraId="42229BAF" w14:textId="14187A89" w:rsidR="00380D7E" w:rsidRPr="00E861F2" w:rsidRDefault="00380D7E" w:rsidP="006D4A4F">
      <w:pPr>
        <w:pStyle w:val="ListParagraph"/>
        <w:numPr>
          <w:ilvl w:val="0"/>
          <w:numId w:val="0"/>
        </w:numPr>
        <w:ind w:left="426"/>
      </w:pPr>
    </w:p>
    <w:p w14:paraId="66FD968B" w14:textId="77777777" w:rsidR="006D4A4F" w:rsidRDefault="006D4A4F" w:rsidP="005754CA">
      <w:pPr>
        <w:rPr>
          <w:b/>
          <w:color w:val="4B734B"/>
          <w:sz w:val="24"/>
          <w:szCs w:val="24"/>
        </w:rPr>
      </w:pPr>
    </w:p>
    <w:p w14:paraId="63BB4E2E" w14:textId="73B71872" w:rsidR="000151B9" w:rsidRDefault="00452082" w:rsidP="005754CA">
      <w:pPr>
        <w:rPr>
          <w:b/>
          <w:color w:val="4B734B"/>
          <w:sz w:val="24"/>
          <w:szCs w:val="24"/>
        </w:rPr>
      </w:pPr>
      <w:r>
        <w:rPr>
          <w:b/>
          <w:color w:val="4B734B"/>
          <w:sz w:val="24"/>
          <w:szCs w:val="24"/>
        </w:rPr>
        <w:t xml:space="preserve">Our </w:t>
      </w:r>
      <w:r w:rsidR="00A76C32" w:rsidRPr="0051622F">
        <w:rPr>
          <w:b/>
          <w:color w:val="4B734B"/>
          <w:sz w:val="24"/>
          <w:szCs w:val="24"/>
        </w:rPr>
        <w:t>Key Objectives</w:t>
      </w:r>
    </w:p>
    <w:p w14:paraId="23B3141A" w14:textId="77777777" w:rsidR="009F6F81" w:rsidRPr="0051622F" w:rsidRDefault="009F6F81" w:rsidP="005754CA">
      <w:pPr>
        <w:rPr>
          <w:rFonts w:asciiTheme="minorHAnsi" w:hAnsiTheme="minorHAnsi" w:cstheme="minorHAnsi"/>
          <w:b/>
          <w:color w:val="4B734B"/>
          <w:sz w:val="24"/>
          <w:szCs w:val="24"/>
        </w:rPr>
      </w:pPr>
    </w:p>
    <w:p w14:paraId="2816F7AC" w14:textId="77777777" w:rsidR="00F4319C" w:rsidRPr="005754CA" w:rsidRDefault="00921080" w:rsidP="005754CA">
      <w:pPr>
        <w:rPr>
          <w:rFonts w:asciiTheme="minorHAnsi" w:hAnsiTheme="minorHAnsi" w:cstheme="minorHAnsi"/>
          <w:szCs w:val="22"/>
        </w:rPr>
      </w:pPr>
      <w:r w:rsidRPr="005754CA">
        <w:rPr>
          <w:rFonts w:asciiTheme="minorHAnsi" w:hAnsiTheme="minorHAnsi" w:cstheme="minorHAnsi"/>
          <w:szCs w:val="22"/>
        </w:rPr>
        <w:t xml:space="preserve">In order to achieve our </w:t>
      </w:r>
      <w:r w:rsidR="00D37B26">
        <w:rPr>
          <w:rFonts w:asciiTheme="minorHAnsi" w:hAnsiTheme="minorHAnsi" w:cstheme="minorHAnsi"/>
          <w:b/>
          <w:color w:val="4B734B"/>
          <w:szCs w:val="22"/>
        </w:rPr>
        <w:t>m</w:t>
      </w:r>
      <w:r w:rsidR="000151B9" w:rsidRPr="005754CA">
        <w:rPr>
          <w:rFonts w:asciiTheme="minorHAnsi" w:hAnsiTheme="minorHAnsi" w:cstheme="minorHAnsi"/>
          <w:b/>
          <w:color w:val="4B734B"/>
          <w:szCs w:val="22"/>
        </w:rPr>
        <w:t>ission</w:t>
      </w:r>
      <w:r w:rsidRPr="005754CA">
        <w:rPr>
          <w:rFonts w:asciiTheme="minorHAnsi" w:hAnsiTheme="minorHAnsi" w:cstheme="minorHAnsi"/>
          <w:b/>
          <w:szCs w:val="22"/>
        </w:rPr>
        <w:t xml:space="preserve"> </w:t>
      </w:r>
      <w:r w:rsidRPr="005754CA">
        <w:rPr>
          <w:rFonts w:asciiTheme="minorHAnsi" w:hAnsiTheme="minorHAnsi" w:cstheme="minorHAnsi"/>
          <w:szCs w:val="22"/>
        </w:rPr>
        <w:t xml:space="preserve">we </w:t>
      </w:r>
      <w:r w:rsidR="002269FD" w:rsidRPr="005754CA">
        <w:rPr>
          <w:rFonts w:asciiTheme="minorHAnsi" w:hAnsiTheme="minorHAnsi" w:cstheme="minorHAnsi"/>
          <w:szCs w:val="22"/>
        </w:rPr>
        <w:t xml:space="preserve">will </w:t>
      </w:r>
      <w:r w:rsidR="00F4564C" w:rsidRPr="005754CA">
        <w:rPr>
          <w:rFonts w:asciiTheme="minorHAnsi" w:hAnsiTheme="minorHAnsi" w:cstheme="minorHAnsi"/>
          <w:szCs w:val="22"/>
        </w:rPr>
        <w:t>focus on</w:t>
      </w:r>
      <w:r w:rsidR="005754CA">
        <w:rPr>
          <w:rFonts w:asciiTheme="minorHAnsi" w:hAnsiTheme="minorHAnsi" w:cstheme="minorHAnsi"/>
          <w:szCs w:val="22"/>
        </w:rPr>
        <w:t xml:space="preserve"> </w:t>
      </w:r>
      <w:r w:rsidR="008D5E1A">
        <w:rPr>
          <w:rFonts w:asciiTheme="minorHAnsi" w:hAnsiTheme="minorHAnsi" w:cstheme="minorHAnsi"/>
          <w:szCs w:val="22"/>
        </w:rPr>
        <w:t>the following</w:t>
      </w:r>
      <w:r w:rsidR="00CD1887">
        <w:rPr>
          <w:rFonts w:asciiTheme="minorHAnsi" w:hAnsiTheme="minorHAnsi" w:cstheme="minorHAnsi"/>
          <w:szCs w:val="22"/>
        </w:rPr>
        <w:t xml:space="preserve"> </w:t>
      </w:r>
      <w:r w:rsidR="00CD1887" w:rsidRPr="0051622F">
        <w:rPr>
          <w:rFonts w:asciiTheme="minorHAnsi" w:hAnsiTheme="minorHAnsi" w:cstheme="minorHAnsi"/>
          <w:b/>
          <w:color w:val="4B734B"/>
          <w:szCs w:val="22"/>
        </w:rPr>
        <w:t xml:space="preserve">key </w:t>
      </w:r>
      <w:r w:rsidR="00A76C32" w:rsidRPr="0051622F">
        <w:rPr>
          <w:rFonts w:asciiTheme="minorHAnsi" w:hAnsiTheme="minorHAnsi" w:cstheme="minorHAnsi"/>
          <w:b/>
          <w:color w:val="4B734B"/>
          <w:szCs w:val="22"/>
        </w:rPr>
        <w:t>objectives</w:t>
      </w:r>
      <w:r w:rsidR="00CD1887">
        <w:rPr>
          <w:rFonts w:asciiTheme="minorHAnsi" w:hAnsiTheme="minorHAnsi" w:cstheme="minorHAnsi"/>
          <w:szCs w:val="22"/>
        </w:rPr>
        <w:t>:</w:t>
      </w:r>
      <w:r w:rsidR="009E6F72">
        <w:rPr>
          <w:rFonts w:asciiTheme="minorHAnsi" w:hAnsiTheme="minorHAnsi" w:cstheme="minorHAnsi"/>
          <w:szCs w:val="22"/>
        </w:rPr>
        <w:t xml:space="preserve"> </w:t>
      </w:r>
    </w:p>
    <w:p w14:paraId="3B27C499" w14:textId="0A21987D" w:rsidR="00AF51FA" w:rsidRPr="00AF51FA" w:rsidRDefault="00AF51FA" w:rsidP="00D11FB1">
      <w:pPr>
        <w:numPr>
          <w:ilvl w:val="0"/>
          <w:numId w:val="5"/>
        </w:numPr>
        <w:shd w:val="clear" w:color="auto" w:fill="FFFFFF"/>
        <w:tabs>
          <w:tab w:val="clear" w:pos="720"/>
        </w:tabs>
        <w:ind w:left="426" w:hanging="426"/>
        <w:rPr>
          <w:rFonts w:asciiTheme="minorHAnsi" w:hAnsiTheme="minorHAnsi" w:cstheme="minorHAnsi"/>
          <w:szCs w:val="22"/>
          <w:lang w:eastAsia="en-IE"/>
        </w:rPr>
      </w:pPr>
      <w:r w:rsidRPr="00522852">
        <w:rPr>
          <w:rFonts w:asciiTheme="minorHAnsi" w:hAnsiTheme="minorHAnsi" w:cstheme="minorHAnsi"/>
          <w:szCs w:val="22"/>
          <w:lang w:eastAsia="en-IE"/>
        </w:rPr>
        <w:t>promote a meaningful platform for sustained dialogue across the development studies ‘constituency’.</w:t>
      </w:r>
    </w:p>
    <w:p w14:paraId="7FADF619" w14:textId="77777777" w:rsidR="005754CA" w:rsidRPr="005754CA" w:rsidRDefault="005754CA" w:rsidP="00D11FB1">
      <w:pPr>
        <w:numPr>
          <w:ilvl w:val="0"/>
          <w:numId w:val="5"/>
        </w:numPr>
        <w:shd w:val="clear" w:color="auto" w:fill="FFFFFF"/>
        <w:tabs>
          <w:tab w:val="clear" w:pos="720"/>
        </w:tabs>
        <w:ind w:left="426" w:hanging="426"/>
        <w:rPr>
          <w:rFonts w:asciiTheme="minorHAnsi" w:hAnsiTheme="minorHAnsi" w:cstheme="minorHAnsi"/>
          <w:szCs w:val="22"/>
          <w:lang w:eastAsia="en-IE"/>
        </w:rPr>
      </w:pPr>
      <w:r>
        <w:rPr>
          <w:rFonts w:asciiTheme="minorHAnsi" w:hAnsiTheme="minorHAnsi" w:cstheme="minorHAnsi"/>
          <w:szCs w:val="22"/>
          <w:lang w:eastAsia="en-IE"/>
        </w:rPr>
        <w:lastRenderedPageBreak/>
        <w:t>generate</w:t>
      </w:r>
      <w:r w:rsidRPr="005754CA">
        <w:rPr>
          <w:rFonts w:asciiTheme="minorHAnsi" w:hAnsiTheme="minorHAnsi" w:cstheme="minorHAnsi"/>
          <w:szCs w:val="22"/>
          <w:lang w:eastAsia="en-IE"/>
        </w:rPr>
        <w:t xml:space="preserve"> critical debate and rich, well informed perspectives on development issues;</w:t>
      </w:r>
    </w:p>
    <w:p w14:paraId="4FC71916" w14:textId="45E3A829" w:rsidR="00AF51FA" w:rsidRPr="00AF51FA" w:rsidRDefault="00AF51FA" w:rsidP="00D11FB1">
      <w:pPr>
        <w:numPr>
          <w:ilvl w:val="0"/>
          <w:numId w:val="5"/>
        </w:numPr>
        <w:shd w:val="clear" w:color="auto" w:fill="FFFFFF"/>
        <w:tabs>
          <w:tab w:val="clear" w:pos="720"/>
        </w:tabs>
        <w:ind w:left="426" w:hanging="426"/>
        <w:rPr>
          <w:rFonts w:asciiTheme="minorHAnsi" w:hAnsiTheme="minorHAnsi" w:cstheme="minorHAnsi"/>
          <w:szCs w:val="22"/>
          <w:lang w:eastAsia="en-IE"/>
        </w:rPr>
      </w:pPr>
      <w:r>
        <w:rPr>
          <w:rFonts w:asciiTheme="minorHAnsi" w:hAnsiTheme="minorHAnsi" w:cstheme="minorHAnsi"/>
          <w:szCs w:val="22"/>
          <w:lang w:eastAsia="en-IE"/>
        </w:rPr>
        <w:t>promote</w:t>
      </w:r>
      <w:r w:rsidRPr="005754CA">
        <w:rPr>
          <w:rFonts w:asciiTheme="minorHAnsi" w:hAnsiTheme="minorHAnsi" w:cstheme="minorHAnsi"/>
          <w:szCs w:val="22"/>
          <w:lang w:eastAsia="en-IE"/>
        </w:rPr>
        <w:t xml:space="preserve"> high-quality interdisciplinary </w:t>
      </w:r>
      <w:r>
        <w:rPr>
          <w:rFonts w:asciiTheme="minorHAnsi" w:hAnsiTheme="minorHAnsi" w:cstheme="minorHAnsi"/>
          <w:szCs w:val="22"/>
          <w:lang w:eastAsia="en-IE"/>
        </w:rPr>
        <w:t xml:space="preserve">and ethical </w:t>
      </w:r>
      <w:r w:rsidRPr="005754CA">
        <w:rPr>
          <w:rFonts w:asciiTheme="minorHAnsi" w:hAnsiTheme="minorHAnsi" w:cstheme="minorHAnsi"/>
          <w:szCs w:val="22"/>
          <w:lang w:eastAsia="en-IE"/>
        </w:rPr>
        <w:t>research on development-related issues among research partners in Ireland (specifically HEIs and NGOs),</w:t>
      </w:r>
    </w:p>
    <w:p w14:paraId="241A5283" w14:textId="77777777" w:rsidR="005754CA" w:rsidRDefault="005754CA" w:rsidP="00D11FB1">
      <w:pPr>
        <w:numPr>
          <w:ilvl w:val="0"/>
          <w:numId w:val="5"/>
        </w:numPr>
        <w:shd w:val="clear" w:color="auto" w:fill="FFFFFF"/>
        <w:tabs>
          <w:tab w:val="clear" w:pos="720"/>
        </w:tabs>
        <w:ind w:left="426" w:hanging="426"/>
        <w:rPr>
          <w:rFonts w:asciiTheme="minorHAnsi" w:hAnsiTheme="minorHAnsi" w:cstheme="minorHAnsi"/>
          <w:szCs w:val="22"/>
          <w:lang w:eastAsia="en-IE"/>
        </w:rPr>
      </w:pPr>
      <w:r>
        <w:rPr>
          <w:rFonts w:asciiTheme="minorHAnsi" w:hAnsiTheme="minorHAnsi" w:cstheme="minorHAnsi"/>
          <w:szCs w:val="22"/>
          <w:lang w:eastAsia="en-IE"/>
        </w:rPr>
        <w:t>stimulate</w:t>
      </w:r>
      <w:r w:rsidRPr="005754CA">
        <w:rPr>
          <w:rFonts w:asciiTheme="minorHAnsi" w:hAnsiTheme="minorHAnsi" w:cstheme="minorHAnsi"/>
          <w:szCs w:val="22"/>
          <w:lang w:eastAsia="en-IE"/>
        </w:rPr>
        <w:t xml:space="preserve"> researchers to work collaboratively to gather, create and share knowledge in these spaces;</w:t>
      </w:r>
    </w:p>
    <w:p w14:paraId="38B1B490" w14:textId="49B701F0" w:rsidR="00AF51FA" w:rsidRPr="00AF51FA" w:rsidRDefault="00AF51FA" w:rsidP="00D11FB1">
      <w:pPr>
        <w:numPr>
          <w:ilvl w:val="0"/>
          <w:numId w:val="5"/>
        </w:numPr>
        <w:shd w:val="clear" w:color="auto" w:fill="FFFFFF"/>
        <w:tabs>
          <w:tab w:val="clear" w:pos="720"/>
        </w:tabs>
        <w:ind w:left="426" w:hanging="426"/>
        <w:rPr>
          <w:rFonts w:asciiTheme="minorHAnsi" w:hAnsiTheme="minorHAnsi" w:cstheme="minorHAnsi"/>
          <w:szCs w:val="22"/>
          <w:lang w:eastAsia="en-IE"/>
        </w:rPr>
      </w:pPr>
      <w:r>
        <w:rPr>
          <w:rFonts w:asciiTheme="minorHAnsi" w:hAnsiTheme="minorHAnsi" w:cstheme="minorHAnsi"/>
          <w:szCs w:val="22"/>
          <w:lang w:eastAsia="en-IE"/>
        </w:rPr>
        <w:t>identify</w:t>
      </w:r>
      <w:r w:rsidRPr="005754CA">
        <w:rPr>
          <w:rFonts w:asciiTheme="minorHAnsi" w:hAnsiTheme="minorHAnsi" w:cstheme="minorHAnsi"/>
          <w:szCs w:val="22"/>
          <w:lang w:eastAsia="en-IE"/>
        </w:rPr>
        <w:t xml:space="preserve"> critical gaps in the knowledge of development and challenges;</w:t>
      </w:r>
    </w:p>
    <w:p w14:paraId="1313E233" w14:textId="4DE3304B" w:rsidR="005754CA" w:rsidRPr="00522852" w:rsidRDefault="005754CA" w:rsidP="00D11FB1">
      <w:pPr>
        <w:numPr>
          <w:ilvl w:val="0"/>
          <w:numId w:val="5"/>
        </w:numPr>
        <w:shd w:val="clear" w:color="auto" w:fill="FFFFFF"/>
        <w:tabs>
          <w:tab w:val="clear" w:pos="720"/>
        </w:tabs>
        <w:ind w:left="426" w:hanging="426"/>
        <w:rPr>
          <w:rFonts w:asciiTheme="minorHAnsi" w:hAnsiTheme="minorHAnsi" w:cstheme="minorHAnsi"/>
          <w:szCs w:val="22"/>
          <w:lang w:eastAsia="en-IE"/>
        </w:rPr>
      </w:pPr>
      <w:r w:rsidRPr="005754CA">
        <w:rPr>
          <w:rFonts w:asciiTheme="minorHAnsi" w:hAnsiTheme="minorHAnsi" w:cstheme="minorHAnsi"/>
          <w:szCs w:val="22"/>
          <w:lang w:eastAsia="en-IE"/>
        </w:rPr>
        <w:t xml:space="preserve">inform national </w:t>
      </w:r>
      <w:r w:rsidRPr="00522852">
        <w:rPr>
          <w:rFonts w:asciiTheme="minorHAnsi" w:hAnsiTheme="minorHAnsi" w:cstheme="minorHAnsi"/>
          <w:szCs w:val="22"/>
          <w:lang w:eastAsia="en-IE"/>
        </w:rPr>
        <w:t>polic</w:t>
      </w:r>
      <w:r w:rsidR="001664AA">
        <w:rPr>
          <w:rFonts w:asciiTheme="minorHAnsi" w:hAnsiTheme="minorHAnsi" w:cstheme="minorHAnsi"/>
          <w:szCs w:val="22"/>
          <w:lang w:eastAsia="en-IE"/>
        </w:rPr>
        <w:t>y</w:t>
      </w:r>
      <w:r w:rsidRPr="00522852">
        <w:rPr>
          <w:rFonts w:asciiTheme="minorHAnsi" w:hAnsiTheme="minorHAnsi" w:cstheme="minorHAnsi"/>
          <w:szCs w:val="22"/>
          <w:lang w:eastAsia="en-IE"/>
        </w:rPr>
        <w:t xml:space="preserve"> on development through linking research, policy and practice</w:t>
      </w:r>
      <w:r w:rsidR="00D11FB1">
        <w:rPr>
          <w:rFonts w:asciiTheme="minorHAnsi" w:hAnsiTheme="minorHAnsi" w:cstheme="minorHAnsi"/>
          <w:szCs w:val="22"/>
          <w:lang w:eastAsia="en-IE"/>
        </w:rPr>
        <w:t>.</w:t>
      </w:r>
    </w:p>
    <w:p w14:paraId="3C7607DB" w14:textId="77777777" w:rsidR="009F6F81" w:rsidRPr="00522852" w:rsidRDefault="009F6F81" w:rsidP="00D11FB1">
      <w:pPr>
        <w:shd w:val="clear" w:color="auto" w:fill="FFFFFF"/>
        <w:jc w:val="both"/>
        <w:rPr>
          <w:szCs w:val="22"/>
        </w:rPr>
      </w:pPr>
    </w:p>
    <w:p w14:paraId="29854E34" w14:textId="77777777" w:rsidR="006D4A4F" w:rsidRDefault="006D4A4F" w:rsidP="00D11FB1">
      <w:pPr>
        <w:rPr>
          <w:b/>
          <w:color w:val="4B734B"/>
          <w:sz w:val="24"/>
          <w:szCs w:val="24"/>
        </w:rPr>
      </w:pPr>
    </w:p>
    <w:p w14:paraId="4BB3CBE7" w14:textId="1DA75020" w:rsidR="00D11FB1" w:rsidRPr="00D37B26" w:rsidRDefault="00D11FB1" w:rsidP="00D11FB1">
      <w:pPr>
        <w:rPr>
          <w:b/>
          <w:color w:val="4B734B"/>
          <w:sz w:val="24"/>
          <w:szCs w:val="24"/>
        </w:rPr>
      </w:pPr>
      <w:r>
        <w:rPr>
          <w:b/>
          <w:color w:val="4B734B"/>
          <w:sz w:val="24"/>
          <w:szCs w:val="24"/>
        </w:rPr>
        <w:t>DSA Ireland’s Governance</w:t>
      </w:r>
    </w:p>
    <w:p w14:paraId="4BA24165" w14:textId="77777777" w:rsidR="00D11FB1" w:rsidRDefault="00D11FB1" w:rsidP="00D11FB1"/>
    <w:p w14:paraId="4A6B81AB" w14:textId="766B5AEA" w:rsidR="00D11FB1" w:rsidRDefault="00D11FB1" w:rsidP="00D11FB1">
      <w:pPr>
        <w:jc w:val="both"/>
      </w:pPr>
      <w:r>
        <w:t>DSA Ireland is a membership based and membership driven organisation.</w:t>
      </w:r>
      <w:r w:rsidRPr="00FE69DD">
        <w:t xml:space="preserve"> It is an independent all Ireland </w:t>
      </w:r>
      <w:r w:rsidR="00617E02">
        <w:t>A</w:t>
      </w:r>
      <w:r w:rsidRPr="00FE69DD">
        <w:t xml:space="preserve">ssociation </w:t>
      </w:r>
      <w:r>
        <w:t xml:space="preserve">enjoying </w:t>
      </w:r>
      <w:r w:rsidRPr="00FE69DD">
        <w:t>reciprocal membership rights with the DSA (UK). In 2017, DSAI also became a representative on the board of the European Association of Development Institutes</w:t>
      </w:r>
      <w:r>
        <w:t xml:space="preserve"> (EADI)</w:t>
      </w:r>
      <w:r w:rsidRPr="00FE69DD">
        <w:t>.</w:t>
      </w:r>
    </w:p>
    <w:p w14:paraId="1392F6B4" w14:textId="77777777" w:rsidR="00D11FB1" w:rsidRDefault="00D11FB1" w:rsidP="00D11FB1">
      <w:pPr>
        <w:jc w:val="both"/>
      </w:pPr>
    </w:p>
    <w:p w14:paraId="195A5A2F" w14:textId="369369C6" w:rsidR="00D11FB1" w:rsidRDefault="00D11FB1" w:rsidP="00D11FB1">
      <w:pPr>
        <w:jc w:val="both"/>
      </w:pPr>
      <w:r>
        <w:t>The Annual General Meeting of DSA Ireland is the sovereign body of the Association</w:t>
      </w:r>
      <w:r w:rsidR="00617E02">
        <w:t xml:space="preserve"> and its agreement is required for any substantial change in mission and strategy. It </w:t>
      </w:r>
      <w:r>
        <w:t>elect</w:t>
      </w:r>
      <w:r w:rsidR="00617E02">
        <w:t>s</w:t>
      </w:r>
      <w:r>
        <w:t xml:space="preserve"> the Steering Committee, comprising up to 10 members, who in turn elect the officers of the Association, namely a Chair, Secretary and Treasurer for a term of two years.  These officers can be re-elected for an additional 2-year term, with the exception of the Chair who will only serve for one 2-year term.</w:t>
      </w:r>
      <w:r w:rsidR="009E53AF" w:rsidRPr="009E53AF">
        <w:t xml:space="preserve"> </w:t>
      </w:r>
      <w:r w:rsidR="009E53AF">
        <w:t>The Steering Committee can co-opt two further members as required to meet the work commitments of the Association.</w:t>
      </w:r>
    </w:p>
    <w:p w14:paraId="3A42877B" w14:textId="77777777" w:rsidR="00D11FB1" w:rsidRDefault="00D11FB1" w:rsidP="00D11FB1">
      <w:pPr>
        <w:tabs>
          <w:tab w:val="left" w:pos="6810"/>
        </w:tabs>
      </w:pPr>
    </w:p>
    <w:p w14:paraId="25543B53" w14:textId="6FC79213" w:rsidR="00D11FB1" w:rsidRDefault="00D11FB1" w:rsidP="00D11FB1">
      <w:pPr>
        <w:jc w:val="both"/>
        <w:rPr>
          <w:bCs/>
          <w:iCs/>
        </w:rPr>
      </w:pPr>
      <w:r w:rsidRPr="00F51425">
        <w:rPr>
          <w:bCs/>
          <w:iCs/>
        </w:rPr>
        <w:t xml:space="preserve">DSAI governance </w:t>
      </w:r>
      <w:r>
        <w:rPr>
          <w:bCs/>
          <w:iCs/>
        </w:rPr>
        <w:t>is</w:t>
      </w:r>
      <w:r w:rsidRPr="00F51425">
        <w:rPr>
          <w:bCs/>
          <w:iCs/>
        </w:rPr>
        <w:t xml:space="preserve"> open to </w:t>
      </w:r>
      <w:r>
        <w:rPr>
          <w:bCs/>
          <w:iCs/>
        </w:rPr>
        <w:t xml:space="preserve">all </w:t>
      </w:r>
      <w:r w:rsidRPr="00F51425">
        <w:rPr>
          <w:bCs/>
          <w:iCs/>
        </w:rPr>
        <w:t xml:space="preserve">members. </w:t>
      </w:r>
      <w:r>
        <w:rPr>
          <w:bCs/>
          <w:iCs/>
        </w:rPr>
        <w:t xml:space="preserve"> </w:t>
      </w:r>
      <w:r w:rsidRPr="00F51425">
        <w:rPr>
          <w:bCs/>
          <w:iCs/>
        </w:rPr>
        <w:t xml:space="preserve">Members should feel they can participate in </w:t>
      </w:r>
      <w:r>
        <w:rPr>
          <w:bCs/>
          <w:iCs/>
        </w:rPr>
        <w:t xml:space="preserve">steering the network and </w:t>
      </w:r>
      <w:r w:rsidR="00617E02">
        <w:rPr>
          <w:bCs/>
          <w:iCs/>
        </w:rPr>
        <w:t xml:space="preserve">the governance </w:t>
      </w:r>
      <w:r>
        <w:rPr>
          <w:bCs/>
          <w:iCs/>
        </w:rPr>
        <w:t xml:space="preserve">of the Association will </w:t>
      </w:r>
      <w:r w:rsidRPr="00F51425">
        <w:rPr>
          <w:bCs/>
          <w:iCs/>
        </w:rPr>
        <w:t xml:space="preserve">evolve as </w:t>
      </w:r>
      <w:r w:rsidR="00617E02">
        <w:rPr>
          <w:bCs/>
          <w:iCs/>
        </w:rPr>
        <w:t xml:space="preserve">members </w:t>
      </w:r>
      <w:r w:rsidRPr="00F51425">
        <w:rPr>
          <w:bCs/>
          <w:iCs/>
        </w:rPr>
        <w:t>require</w:t>
      </w:r>
      <w:r>
        <w:rPr>
          <w:bCs/>
          <w:iCs/>
        </w:rPr>
        <w:t>.</w:t>
      </w:r>
      <w:r w:rsidRPr="00F51425">
        <w:rPr>
          <w:bCs/>
          <w:iCs/>
        </w:rPr>
        <w:t xml:space="preserve"> </w:t>
      </w:r>
      <w:r>
        <w:rPr>
          <w:bCs/>
          <w:iCs/>
        </w:rPr>
        <w:t xml:space="preserve"> </w:t>
      </w:r>
      <w:r w:rsidRPr="00F51425">
        <w:rPr>
          <w:bCs/>
          <w:iCs/>
        </w:rPr>
        <w:t>All minutes of meetings</w:t>
      </w:r>
      <w:r>
        <w:rPr>
          <w:bCs/>
          <w:iCs/>
        </w:rPr>
        <w:t xml:space="preserve"> are </w:t>
      </w:r>
      <w:r w:rsidRPr="00F51425">
        <w:rPr>
          <w:bCs/>
          <w:iCs/>
        </w:rPr>
        <w:t xml:space="preserve">published on </w:t>
      </w:r>
      <w:r>
        <w:rPr>
          <w:bCs/>
          <w:iCs/>
        </w:rPr>
        <w:t>the member’s area of the DSA Ireland</w:t>
      </w:r>
      <w:r w:rsidRPr="00F51425">
        <w:rPr>
          <w:bCs/>
          <w:iCs/>
        </w:rPr>
        <w:t xml:space="preserve"> website</w:t>
      </w:r>
      <w:r>
        <w:rPr>
          <w:bCs/>
          <w:iCs/>
        </w:rPr>
        <w:t>, as are t</w:t>
      </w:r>
      <w:r w:rsidRPr="00F51425">
        <w:rPr>
          <w:bCs/>
          <w:iCs/>
        </w:rPr>
        <w:t xml:space="preserve">he budget </w:t>
      </w:r>
      <w:r>
        <w:rPr>
          <w:bCs/>
          <w:iCs/>
        </w:rPr>
        <w:t xml:space="preserve">and annual financial statement </w:t>
      </w:r>
      <w:r w:rsidRPr="00F51425">
        <w:rPr>
          <w:bCs/>
          <w:iCs/>
        </w:rPr>
        <w:t xml:space="preserve">of the </w:t>
      </w:r>
      <w:r w:rsidRPr="00045AB8">
        <w:rPr>
          <w:bCs/>
          <w:iCs/>
        </w:rPr>
        <w:t xml:space="preserve">organisation. DSAI accounts are held at Trinity College Dublin and Dublin City University and are audited therein. </w:t>
      </w:r>
      <w:r w:rsidRPr="00E861F2">
        <w:rPr>
          <w:bCs/>
          <w:iCs/>
        </w:rPr>
        <w:t>The DSA Ireland Treasurer</w:t>
      </w:r>
      <w:r w:rsidR="00617E02">
        <w:rPr>
          <w:bCs/>
          <w:iCs/>
        </w:rPr>
        <w:t>,</w:t>
      </w:r>
      <w:r w:rsidRPr="00E861F2">
        <w:rPr>
          <w:bCs/>
          <w:iCs/>
        </w:rPr>
        <w:t xml:space="preserve"> </w:t>
      </w:r>
      <w:r w:rsidR="00617E02" w:rsidRPr="00E861F2">
        <w:rPr>
          <w:bCs/>
          <w:iCs/>
        </w:rPr>
        <w:t xml:space="preserve">with the Secretary and </w:t>
      </w:r>
      <w:r w:rsidR="00617E02" w:rsidRPr="00045AB8">
        <w:rPr>
          <w:bCs/>
          <w:iCs/>
        </w:rPr>
        <w:t>the Chair</w:t>
      </w:r>
      <w:r w:rsidR="00617E02">
        <w:rPr>
          <w:bCs/>
          <w:iCs/>
        </w:rPr>
        <w:t>,</w:t>
      </w:r>
      <w:r w:rsidR="00617E02" w:rsidRPr="00045AB8">
        <w:rPr>
          <w:bCs/>
          <w:iCs/>
        </w:rPr>
        <w:t xml:space="preserve"> </w:t>
      </w:r>
      <w:r w:rsidR="00617E02">
        <w:rPr>
          <w:bCs/>
          <w:iCs/>
        </w:rPr>
        <w:t xml:space="preserve">is responsible for </w:t>
      </w:r>
      <w:r w:rsidRPr="00E861F2">
        <w:rPr>
          <w:bCs/>
          <w:iCs/>
        </w:rPr>
        <w:t>prepar</w:t>
      </w:r>
      <w:r w:rsidR="00617E02">
        <w:rPr>
          <w:bCs/>
          <w:iCs/>
        </w:rPr>
        <w:t xml:space="preserve">ing an </w:t>
      </w:r>
      <w:r w:rsidRPr="00E861F2">
        <w:rPr>
          <w:bCs/>
          <w:iCs/>
        </w:rPr>
        <w:t>annual budget</w:t>
      </w:r>
      <w:r>
        <w:rPr>
          <w:bCs/>
          <w:iCs/>
        </w:rPr>
        <w:t>, which is approved by the Steering Committee.</w:t>
      </w:r>
    </w:p>
    <w:p w14:paraId="2B749720" w14:textId="77777777" w:rsidR="00D11FB1" w:rsidRDefault="00D11FB1" w:rsidP="00D11FB1">
      <w:pPr>
        <w:jc w:val="both"/>
        <w:rPr>
          <w:bCs/>
          <w:iCs/>
        </w:rPr>
      </w:pPr>
    </w:p>
    <w:p w14:paraId="6E97ACE8" w14:textId="6BBECA7D" w:rsidR="00D11FB1" w:rsidRPr="00C00E47" w:rsidRDefault="00D11FB1" w:rsidP="00D11FB1">
      <w:pPr>
        <w:jc w:val="both"/>
        <w:rPr>
          <w:bCs/>
          <w:iCs/>
        </w:rPr>
      </w:pPr>
      <w:r>
        <w:t xml:space="preserve">The management of DSA Ireland rests with the Steering Committee, which meets on a bi-monthly basis.  </w:t>
      </w:r>
      <w:r w:rsidR="009E53AF" w:rsidRPr="00B621E5">
        <w:t xml:space="preserve">Its work </w:t>
      </w:r>
      <w:r w:rsidR="009E53AF">
        <w:t>is</w:t>
      </w:r>
      <w:r w:rsidR="009E53AF" w:rsidRPr="00B621E5">
        <w:t>, at all times, guided by the strategy of the Association.</w:t>
      </w:r>
      <w:r w:rsidR="009E53AF">
        <w:t xml:space="preserve"> </w:t>
      </w:r>
      <w:r>
        <w:t>All members of the Steering Committee carry responsibility for specific briefs or portfolios contributing to the overall strategic development of DSA Ireland and to deliver</w:t>
      </w:r>
      <w:r w:rsidR="009E53AF">
        <w:t>ing</w:t>
      </w:r>
      <w:r>
        <w:t xml:space="preserve"> on its commitments.  </w:t>
      </w:r>
      <w:r>
        <w:rPr>
          <w:bCs/>
          <w:iCs/>
        </w:rPr>
        <w:t>The D</w:t>
      </w:r>
      <w:r w:rsidRPr="00F51425">
        <w:rPr>
          <w:bCs/>
          <w:iCs/>
        </w:rPr>
        <w:t>SAI Stee</w:t>
      </w:r>
      <w:r>
        <w:rPr>
          <w:bCs/>
          <w:iCs/>
        </w:rPr>
        <w:t>ring Committee actively welcomes</w:t>
      </w:r>
      <w:r w:rsidRPr="00F51425">
        <w:rPr>
          <w:bCs/>
          <w:iCs/>
        </w:rPr>
        <w:t xml:space="preserve"> </w:t>
      </w:r>
      <w:r>
        <w:rPr>
          <w:bCs/>
          <w:iCs/>
        </w:rPr>
        <w:t xml:space="preserve">engagement by the membership and all </w:t>
      </w:r>
      <w:r w:rsidRPr="00F51425">
        <w:rPr>
          <w:bCs/>
          <w:iCs/>
        </w:rPr>
        <w:t xml:space="preserve">ideas and initiatives that contribute to advancing the vision, mission and </w:t>
      </w:r>
      <w:r w:rsidR="009E53AF">
        <w:rPr>
          <w:bCs/>
          <w:iCs/>
        </w:rPr>
        <w:t>objectives</w:t>
      </w:r>
      <w:r w:rsidRPr="00F51425">
        <w:rPr>
          <w:bCs/>
          <w:iCs/>
        </w:rPr>
        <w:t xml:space="preserve"> of the </w:t>
      </w:r>
      <w:r>
        <w:rPr>
          <w:bCs/>
          <w:iCs/>
        </w:rPr>
        <w:t>Association</w:t>
      </w:r>
      <w:r w:rsidRPr="00F51425">
        <w:rPr>
          <w:bCs/>
          <w:iCs/>
        </w:rPr>
        <w:t>.</w:t>
      </w:r>
    </w:p>
    <w:p w14:paraId="4BD14547" w14:textId="77777777" w:rsidR="00D11FB1" w:rsidRDefault="00D11FB1" w:rsidP="00D11FB1"/>
    <w:p w14:paraId="365B9E85" w14:textId="4749584C" w:rsidR="00D11FB1" w:rsidRDefault="00D11FB1" w:rsidP="00D11FB1">
      <w:pPr>
        <w:jc w:val="both"/>
      </w:pPr>
      <w:r w:rsidRPr="00B621E5">
        <w:t>In between Stee</w:t>
      </w:r>
      <w:r>
        <w:t>ring Committee meetings, day-to-</w:t>
      </w:r>
      <w:r w:rsidRPr="00B621E5">
        <w:t>day management rest</w:t>
      </w:r>
      <w:r>
        <w:t>s</w:t>
      </w:r>
      <w:r w:rsidRPr="00B621E5">
        <w:t xml:space="preserve"> with a Secretariat</w:t>
      </w:r>
      <w:r>
        <w:t xml:space="preserve"> comprising of the DSA Ireland O</w:t>
      </w:r>
      <w:r w:rsidRPr="00B621E5">
        <w:t>fficers</w:t>
      </w:r>
      <w:r>
        <w:t xml:space="preserve"> (Chair, Secretary and Treasurer)</w:t>
      </w:r>
      <w:r w:rsidRPr="00B621E5">
        <w:t xml:space="preserve"> and the Coordinator.  If urgent decisions are required an electronic poll </w:t>
      </w:r>
      <w:r w:rsidR="009E53AF">
        <w:t xml:space="preserve">of </w:t>
      </w:r>
      <w:r w:rsidRPr="00B621E5">
        <w:t>the Steering Committee</w:t>
      </w:r>
      <w:r w:rsidR="009E53AF">
        <w:t xml:space="preserve"> will be carried out</w:t>
      </w:r>
      <w:r w:rsidRPr="00B621E5">
        <w:t>.</w:t>
      </w:r>
    </w:p>
    <w:p w14:paraId="73DD131A" w14:textId="77777777" w:rsidR="00D11FB1" w:rsidRDefault="00D11FB1" w:rsidP="00D11FB1">
      <w:pPr>
        <w:jc w:val="both"/>
      </w:pPr>
    </w:p>
    <w:p w14:paraId="0332D4E5" w14:textId="6732FEE5" w:rsidR="00D11FB1" w:rsidRDefault="00D11FB1" w:rsidP="00D11FB1">
      <w:pPr>
        <w:shd w:val="clear" w:color="auto" w:fill="FFFFFF"/>
        <w:jc w:val="both"/>
      </w:pPr>
      <w:r>
        <w:t xml:space="preserve">DSA Ireland is comprised of Study Groups, which grow organically within </w:t>
      </w:r>
      <w:r w:rsidR="009E53AF">
        <w:t>the Association</w:t>
      </w:r>
      <w:r>
        <w:t>, based on the interest of members. Study Groups are open to all DSA Ireland members and are opportunities for members to link with those who have an interest in the same research area in international development. There is also a Postgraduate Researchers Working Group, which promotes post-graduate members interests in the activities of DSA Ireland, and furthers opportunities for learning, dissemination and network building. Postgraduate students are a key constituency in the growth of DSA Ireland.</w:t>
      </w:r>
    </w:p>
    <w:p w14:paraId="501DFFD3" w14:textId="77777777" w:rsidR="00D11FB1" w:rsidRDefault="00D11FB1" w:rsidP="00D11FB1">
      <w:pPr>
        <w:rPr>
          <w:b/>
          <w:color w:val="4B734B"/>
          <w:sz w:val="24"/>
          <w:szCs w:val="24"/>
        </w:rPr>
      </w:pPr>
    </w:p>
    <w:p w14:paraId="17182FA8" w14:textId="5231D0B0" w:rsidR="00522852" w:rsidRDefault="00452082" w:rsidP="00522852">
      <w:pPr>
        <w:shd w:val="clear" w:color="auto" w:fill="FFFFFF"/>
        <w:jc w:val="both"/>
        <w:rPr>
          <w:b/>
          <w:color w:val="4B734B"/>
          <w:sz w:val="24"/>
          <w:szCs w:val="24"/>
        </w:rPr>
      </w:pPr>
      <w:r>
        <w:rPr>
          <w:b/>
          <w:color w:val="4B734B"/>
          <w:sz w:val="24"/>
          <w:szCs w:val="24"/>
        </w:rPr>
        <w:lastRenderedPageBreak/>
        <w:t xml:space="preserve">Our </w:t>
      </w:r>
      <w:r w:rsidR="00522852">
        <w:rPr>
          <w:b/>
          <w:color w:val="4B734B"/>
          <w:sz w:val="24"/>
          <w:szCs w:val="24"/>
        </w:rPr>
        <w:t xml:space="preserve">Key Priorities for 2017 </w:t>
      </w:r>
      <w:r w:rsidR="009F6F81">
        <w:rPr>
          <w:b/>
          <w:color w:val="4B734B"/>
          <w:sz w:val="24"/>
          <w:szCs w:val="24"/>
        </w:rPr>
        <w:t>–</w:t>
      </w:r>
      <w:r w:rsidR="00522852">
        <w:rPr>
          <w:b/>
          <w:color w:val="4B734B"/>
          <w:sz w:val="24"/>
          <w:szCs w:val="24"/>
        </w:rPr>
        <w:t xml:space="preserve"> 2019</w:t>
      </w:r>
    </w:p>
    <w:p w14:paraId="15E9045E" w14:textId="77777777" w:rsidR="009F6F81" w:rsidRDefault="009F6F81" w:rsidP="00522852">
      <w:pPr>
        <w:shd w:val="clear" w:color="auto" w:fill="FFFFFF"/>
        <w:jc w:val="both"/>
        <w:rPr>
          <w:rFonts w:asciiTheme="minorHAnsi" w:hAnsiTheme="minorHAnsi" w:cstheme="minorHAnsi"/>
          <w:b/>
          <w:szCs w:val="22"/>
          <w:u w:val="single"/>
          <w:lang w:eastAsia="en-I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1878E3D" w14:textId="4C803CA2" w:rsidR="00E861F2" w:rsidRPr="00E861F2" w:rsidRDefault="00E861F2" w:rsidP="00522852">
      <w:pPr>
        <w:shd w:val="clear" w:color="auto" w:fill="FFFFFF"/>
        <w:jc w:val="both"/>
        <w:rPr>
          <w:rFonts w:asciiTheme="minorHAnsi" w:hAnsiTheme="minorHAnsi" w:cstheme="minorHAnsi"/>
          <w:szCs w:val="22"/>
          <w:lang w:eastAsia="en-I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heme="minorHAnsi" w:hAnsiTheme="minorHAnsi" w:cstheme="minorHAnsi"/>
          <w:szCs w:val="22"/>
          <w:lang w:eastAsia="en-I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In order to further develop our remit, we focus on the following </w:t>
      </w:r>
      <w:r w:rsidRPr="00E861F2">
        <w:rPr>
          <w:rFonts w:asciiTheme="minorHAnsi" w:hAnsiTheme="minorHAnsi" w:cstheme="minorHAnsi"/>
          <w:b/>
          <w:szCs w:val="22"/>
          <w:lang w:eastAsia="en-I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key priorities</w:t>
      </w:r>
      <w:r>
        <w:rPr>
          <w:rFonts w:asciiTheme="minorHAnsi" w:hAnsiTheme="minorHAnsi" w:cstheme="minorHAnsi"/>
          <w:szCs w:val="22"/>
          <w:lang w:eastAsia="en-I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275956CD" w14:textId="18F5089E" w:rsidR="00522852" w:rsidRDefault="003823A7" w:rsidP="009E53AF">
      <w:pPr>
        <w:numPr>
          <w:ilvl w:val="0"/>
          <w:numId w:val="5"/>
        </w:numPr>
        <w:shd w:val="clear" w:color="auto" w:fill="FFFFFF"/>
        <w:tabs>
          <w:tab w:val="clear" w:pos="720"/>
          <w:tab w:val="num" w:pos="426"/>
        </w:tabs>
        <w:ind w:left="426" w:hanging="426"/>
        <w:jc w:val="both"/>
        <w:rPr>
          <w:szCs w:val="22"/>
        </w:rPr>
      </w:pPr>
      <w:r>
        <w:rPr>
          <w:szCs w:val="22"/>
        </w:rPr>
        <w:t>D</w:t>
      </w:r>
      <w:r w:rsidR="00522852" w:rsidRPr="00FE69DD">
        <w:rPr>
          <w:szCs w:val="22"/>
        </w:rPr>
        <w:t xml:space="preserve">esign </w:t>
      </w:r>
      <w:r>
        <w:rPr>
          <w:szCs w:val="22"/>
        </w:rPr>
        <w:t xml:space="preserve">and develop </w:t>
      </w:r>
      <w:r w:rsidR="009E53AF">
        <w:rPr>
          <w:szCs w:val="22"/>
        </w:rPr>
        <w:t xml:space="preserve">a </w:t>
      </w:r>
      <w:r w:rsidR="00522852" w:rsidRPr="00FE69DD">
        <w:rPr>
          <w:szCs w:val="22"/>
        </w:rPr>
        <w:t xml:space="preserve">portfolio of activities </w:t>
      </w:r>
      <w:r>
        <w:rPr>
          <w:szCs w:val="22"/>
        </w:rPr>
        <w:t xml:space="preserve">focused on particular </w:t>
      </w:r>
      <w:r w:rsidR="00522852" w:rsidRPr="00FE69DD">
        <w:rPr>
          <w:szCs w:val="22"/>
        </w:rPr>
        <w:t>target audiences</w:t>
      </w:r>
      <w:r w:rsidR="009E53AF">
        <w:rPr>
          <w:szCs w:val="22"/>
        </w:rPr>
        <w:t>. In particular:</w:t>
      </w:r>
    </w:p>
    <w:p w14:paraId="0C99BB44" w14:textId="40DEFC70" w:rsidR="009E53AF" w:rsidRPr="003823A7" w:rsidRDefault="009E53AF" w:rsidP="00537FC6">
      <w:pPr>
        <w:pStyle w:val="ListParagraph"/>
        <w:numPr>
          <w:ilvl w:val="0"/>
          <w:numId w:val="28"/>
        </w:numPr>
      </w:pPr>
      <w:r w:rsidRPr="003823A7">
        <w:t>Establish the Annual Confere</w:t>
      </w:r>
      <w:r w:rsidR="003823A7" w:rsidRPr="003823A7">
        <w:t>nce as a leading international event for academics and practitioners in development</w:t>
      </w:r>
      <w:r w:rsidR="00537FC6">
        <w:t xml:space="preserve"> work</w:t>
      </w:r>
      <w:r w:rsidR="003823A7" w:rsidRPr="003823A7">
        <w:t>.</w:t>
      </w:r>
    </w:p>
    <w:p w14:paraId="2EAA0240" w14:textId="66B12EDF" w:rsidR="003823A7" w:rsidRPr="003823A7" w:rsidRDefault="003823A7" w:rsidP="00537FC6">
      <w:pPr>
        <w:pStyle w:val="ListParagraph"/>
        <w:numPr>
          <w:ilvl w:val="0"/>
          <w:numId w:val="28"/>
        </w:numPr>
      </w:pPr>
      <w:r w:rsidRPr="003823A7">
        <w:t>Develop the relevance and quality of the Summer School.</w:t>
      </w:r>
    </w:p>
    <w:p w14:paraId="333F4DDE" w14:textId="51C848F6" w:rsidR="003823A7" w:rsidRPr="003823A7" w:rsidRDefault="00EC12FE" w:rsidP="00537FC6">
      <w:pPr>
        <w:pStyle w:val="ListParagraph"/>
        <w:numPr>
          <w:ilvl w:val="0"/>
          <w:numId w:val="28"/>
        </w:numPr>
      </w:pPr>
      <w:r>
        <w:t xml:space="preserve">Organise </w:t>
      </w:r>
      <w:r w:rsidR="003823A7" w:rsidRPr="003823A7">
        <w:t>themed seminars and workshops</w:t>
      </w:r>
      <w:r w:rsidR="00537FC6">
        <w:t xml:space="preserve"> annually.</w:t>
      </w:r>
    </w:p>
    <w:p w14:paraId="2E350DC6" w14:textId="53E3243E" w:rsidR="00537FC6" w:rsidRPr="00604149" w:rsidRDefault="00537FC6" w:rsidP="006D4A4F">
      <w:pPr>
        <w:numPr>
          <w:ilvl w:val="0"/>
          <w:numId w:val="5"/>
        </w:numPr>
        <w:shd w:val="clear" w:color="auto" w:fill="FFFFFF"/>
        <w:tabs>
          <w:tab w:val="clear" w:pos="720"/>
          <w:tab w:val="num" w:pos="426"/>
        </w:tabs>
        <w:ind w:left="426" w:hanging="426"/>
        <w:jc w:val="both"/>
      </w:pPr>
      <w:r>
        <w:rPr>
          <w:szCs w:val="22"/>
        </w:rPr>
        <w:t xml:space="preserve">Promote </w:t>
      </w:r>
      <w:r w:rsidR="00604149">
        <w:rPr>
          <w:szCs w:val="22"/>
        </w:rPr>
        <w:t xml:space="preserve">research and education on </w:t>
      </w:r>
      <w:r w:rsidRPr="00EB01A8">
        <w:rPr>
          <w:szCs w:val="22"/>
        </w:rPr>
        <w:t>th</w:t>
      </w:r>
      <w:r w:rsidRPr="00F8385E">
        <w:rPr>
          <w:szCs w:val="22"/>
        </w:rPr>
        <w:t xml:space="preserve">ematic priorities </w:t>
      </w:r>
      <w:r>
        <w:rPr>
          <w:szCs w:val="22"/>
        </w:rPr>
        <w:t xml:space="preserve">aligned with the Irish Aid strategy, particularly </w:t>
      </w:r>
      <w:r w:rsidRPr="00F8385E">
        <w:rPr>
          <w:szCs w:val="22"/>
        </w:rPr>
        <w:t xml:space="preserve">through the </w:t>
      </w:r>
      <w:r>
        <w:rPr>
          <w:szCs w:val="22"/>
        </w:rPr>
        <w:t>work of the S</w:t>
      </w:r>
      <w:r w:rsidRPr="00F8385E">
        <w:rPr>
          <w:szCs w:val="22"/>
        </w:rPr>
        <w:t xml:space="preserve">tudy </w:t>
      </w:r>
      <w:r>
        <w:rPr>
          <w:szCs w:val="22"/>
        </w:rPr>
        <w:t>G</w:t>
      </w:r>
      <w:r w:rsidRPr="00F8385E">
        <w:rPr>
          <w:szCs w:val="22"/>
        </w:rPr>
        <w:t>roups</w:t>
      </w:r>
      <w:r>
        <w:rPr>
          <w:szCs w:val="22"/>
        </w:rPr>
        <w:t>.</w:t>
      </w:r>
    </w:p>
    <w:p w14:paraId="1505E7B5" w14:textId="54841142" w:rsidR="00604149" w:rsidRPr="00604149" w:rsidRDefault="00604149" w:rsidP="00604149">
      <w:pPr>
        <w:pStyle w:val="ListParagraph"/>
      </w:pPr>
      <w:r>
        <w:t>Support, develop and promote focused S</w:t>
      </w:r>
      <w:r w:rsidRPr="00FE69DD">
        <w:t xml:space="preserve">tudy </w:t>
      </w:r>
      <w:r>
        <w:t>G</w:t>
      </w:r>
      <w:r w:rsidRPr="00FE69DD">
        <w:t xml:space="preserve">roups </w:t>
      </w:r>
      <w:r>
        <w:t xml:space="preserve">with </w:t>
      </w:r>
      <w:r w:rsidRPr="00E861F2">
        <w:t>defined</w:t>
      </w:r>
      <w:r>
        <w:t xml:space="preserve"> yet diverse</w:t>
      </w:r>
      <w:r w:rsidRPr="00E861F2">
        <w:t xml:space="preserve"> </w:t>
      </w:r>
      <w:r>
        <w:t>plans of activity</w:t>
      </w:r>
    </w:p>
    <w:p w14:paraId="1DCFF8E1" w14:textId="15A041C5" w:rsidR="00EC12FE" w:rsidRPr="00EC12FE" w:rsidRDefault="00EC12FE" w:rsidP="00EC12FE">
      <w:pPr>
        <w:numPr>
          <w:ilvl w:val="0"/>
          <w:numId w:val="5"/>
        </w:numPr>
        <w:shd w:val="clear" w:color="auto" w:fill="FFFFFF"/>
        <w:tabs>
          <w:tab w:val="clear" w:pos="720"/>
          <w:tab w:val="num" w:pos="426"/>
        </w:tabs>
        <w:ind w:left="426" w:hanging="426"/>
        <w:jc w:val="both"/>
        <w:rPr>
          <w:szCs w:val="22"/>
        </w:rPr>
      </w:pPr>
      <w:r>
        <w:rPr>
          <w:szCs w:val="22"/>
        </w:rPr>
        <w:t xml:space="preserve">Support the work and aspirations of young and early career researchers through the association, including our Postgraduate Network. </w:t>
      </w:r>
    </w:p>
    <w:p w14:paraId="7193F197" w14:textId="46F6DB16" w:rsidR="00537FC6" w:rsidRPr="00D01D5E" w:rsidRDefault="00537FC6" w:rsidP="00537FC6">
      <w:pPr>
        <w:numPr>
          <w:ilvl w:val="0"/>
          <w:numId w:val="5"/>
        </w:numPr>
        <w:shd w:val="clear" w:color="auto" w:fill="FFFFFF"/>
        <w:tabs>
          <w:tab w:val="clear" w:pos="720"/>
          <w:tab w:val="num" w:pos="426"/>
        </w:tabs>
        <w:ind w:left="426" w:hanging="426"/>
        <w:jc w:val="both"/>
      </w:pPr>
      <w:r>
        <w:rPr>
          <w:szCs w:val="22"/>
        </w:rPr>
        <w:t>Publish Study Group and member working papers and policy briefs.</w:t>
      </w:r>
    </w:p>
    <w:p w14:paraId="2963C958" w14:textId="6BAEEF08" w:rsidR="00522852" w:rsidRPr="00EC12FE" w:rsidRDefault="00537FC6" w:rsidP="00EC12FE">
      <w:pPr>
        <w:numPr>
          <w:ilvl w:val="0"/>
          <w:numId w:val="5"/>
        </w:numPr>
        <w:shd w:val="clear" w:color="auto" w:fill="FFFFFF"/>
        <w:tabs>
          <w:tab w:val="clear" w:pos="720"/>
          <w:tab w:val="num" w:pos="426"/>
        </w:tabs>
        <w:ind w:left="426" w:hanging="426"/>
        <w:jc w:val="both"/>
        <w:rPr>
          <w:szCs w:val="22"/>
        </w:rPr>
      </w:pPr>
      <w:r>
        <w:rPr>
          <w:szCs w:val="22"/>
        </w:rPr>
        <w:t>Grow and s</w:t>
      </w:r>
      <w:r w:rsidRPr="00FE69DD">
        <w:rPr>
          <w:szCs w:val="22"/>
        </w:rPr>
        <w:t xml:space="preserve">upport an active </w:t>
      </w:r>
      <w:r>
        <w:rPr>
          <w:szCs w:val="22"/>
        </w:rPr>
        <w:t xml:space="preserve">individual and institutional </w:t>
      </w:r>
      <w:r w:rsidRPr="00FE69DD">
        <w:rPr>
          <w:szCs w:val="22"/>
        </w:rPr>
        <w:t>membership base</w:t>
      </w:r>
    </w:p>
    <w:p w14:paraId="32497EE0" w14:textId="0B9F79F1" w:rsidR="00604149" w:rsidRPr="00604149" w:rsidRDefault="00EC12FE" w:rsidP="00604149">
      <w:pPr>
        <w:numPr>
          <w:ilvl w:val="0"/>
          <w:numId w:val="5"/>
        </w:numPr>
        <w:shd w:val="clear" w:color="auto" w:fill="FFFFFF"/>
        <w:tabs>
          <w:tab w:val="clear" w:pos="720"/>
          <w:tab w:val="num" w:pos="426"/>
        </w:tabs>
        <w:ind w:left="426" w:hanging="426"/>
        <w:jc w:val="both"/>
        <w:rPr>
          <w:szCs w:val="22"/>
        </w:rPr>
      </w:pPr>
      <w:r>
        <w:rPr>
          <w:szCs w:val="22"/>
        </w:rPr>
        <w:t>Develop international networks</w:t>
      </w:r>
      <w:r w:rsidR="00E861F2">
        <w:rPr>
          <w:szCs w:val="22"/>
        </w:rPr>
        <w:t xml:space="preserve"> with other development associations and research institutes</w:t>
      </w:r>
    </w:p>
    <w:p w14:paraId="43037253" w14:textId="0D8440D8" w:rsidR="00380D7E" w:rsidRDefault="00380D7E" w:rsidP="006D4A4F"/>
    <w:p w14:paraId="511FE556" w14:textId="27026521" w:rsidR="00D01D5E" w:rsidRDefault="00D01D5E" w:rsidP="00537FC6">
      <w:pPr>
        <w:shd w:val="clear" w:color="auto" w:fill="FFFFFF"/>
        <w:jc w:val="both"/>
      </w:pPr>
    </w:p>
    <w:p w14:paraId="61D38002" w14:textId="77777777" w:rsidR="00537FC6" w:rsidRDefault="00537FC6" w:rsidP="00537FC6">
      <w:pPr>
        <w:shd w:val="clear" w:color="auto" w:fill="FFFFFF"/>
        <w:jc w:val="both"/>
      </w:pPr>
    </w:p>
    <w:p w14:paraId="09E2C0A5" w14:textId="77777777" w:rsidR="00537FC6" w:rsidRDefault="00537FC6" w:rsidP="006D4A4F">
      <w:pPr>
        <w:shd w:val="clear" w:color="auto" w:fill="FFFFFF"/>
        <w:jc w:val="both"/>
      </w:pPr>
    </w:p>
    <w:p w14:paraId="3B73D3A8" w14:textId="02179852" w:rsidR="00D01D5E" w:rsidRDefault="00D01D5E" w:rsidP="006D4A4F">
      <w:pPr>
        <w:shd w:val="clear" w:color="auto" w:fill="FFFFFF"/>
        <w:jc w:val="both"/>
      </w:pPr>
    </w:p>
    <w:p w14:paraId="2BC17775" w14:textId="77777777" w:rsidR="00496E8F" w:rsidRDefault="00496E8F">
      <w:pPr>
        <w:sectPr w:rsidR="00496E8F" w:rsidSect="00673CA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389" w:right="1440" w:bottom="1560" w:left="1440" w:header="709" w:footer="1185" w:gutter="0"/>
          <w:cols w:space="708"/>
          <w:titlePg/>
          <w:docGrid w:linePitch="360"/>
        </w:sectPr>
      </w:pPr>
    </w:p>
    <w:p w14:paraId="78F9CED5" w14:textId="424B648D" w:rsidR="00496E8F" w:rsidRDefault="007D35E1">
      <w:pPr>
        <w:rPr>
          <w:b/>
          <w:color w:val="4B734B"/>
          <w:sz w:val="24"/>
          <w:szCs w:val="24"/>
        </w:rPr>
      </w:pPr>
      <w:r w:rsidRPr="00496E8F">
        <w:rPr>
          <w:noProof/>
          <w:lang w:eastAsia="en-IE"/>
        </w:rPr>
        <w:lastRenderedPageBreak/>
        <w:drawing>
          <wp:anchor distT="0" distB="0" distL="114300" distR="114300" simplePos="0" relativeHeight="251659264" behindDoc="0" locked="0" layoutInCell="1" allowOverlap="1" wp14:anchorId="036B5197" wp14:editId="40DBD1B4">
            <wp:simplePos x="0" y="0"/>
            <wp:positionH relativeFrom="margin">
              <wp:posOffset>-600075</wp:posOffset>
            </wp:positionH>
            <wp:positionV relativeFrom="paragraph">
              <wp:posOffset>278765</wp:posOffset>
            </wp:positionV>
            <wp:extent cx="7077075" cy="5038725"/>
            <wp:effectExtent l="0" t="0" r="9525" b="9525"/>
            <wp:wrapThrough wrapText="bothSides">
              <wp:wrapPolygon edited="0">
                <wp:start x="0" y="0"/>
                <wp:lineTo x="0" y="21559"/>
                <wp:lineTo x="21571" y="21559"/>
                <wp:lineTo x="21571" y="0"/>
                <wp:lineTo x="0" y="0"/>
              </wp:wrapPolygon>
            </wp:wrapThrough>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77075" cy="503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6E8F">
        <w:rPr>
          <w:b/>
          <w:color w:val="4B734B"/>
          <w:sz w:val="24"/>
          <w:szCs w:val="24"/>
        </w:rPr>
        <w:t>Workplan 2017</w:t>
      </w:r>
    </w:p>
    <w:p w14:paraId="16BC54F4" w14:textId="26E2AA3E" w:rsidR="00B63BE9" w:rsidRPr="00AC1114" w:rsidRDefault="00B63BE9" w:rsidP="006D4A4F"/>
    <w:sectPr w:rsidR="00B63BE9" w:rsidRPr="00AC1114" w:rsidSect="00673CAA">
      <w:type w:val="continuous"/>
      <w:pgSz w:w="11906" w:h="16838"/>
      <w:pgMar w:top="1389" w:right="1440" w:bottom="1560" w:left="1440" w:header="709" w:footer="1185"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6C6F3" w14:textId="77777777" w:rsidR="00D63835" w:rsidRDefault="00D63835" w:rsidP="00B65A31">
      <w:r>
        <w:separator/>
      </w:r>
    </w:p>
  </w:endnote>
  <w:endnote w:type="continuationSeparator" w:id="0">
    <w:p w14:paraId="2B98F918" w14:textId="77777777" w:rsidR="00D63835" w:rsidRDefault="00D63835" w:rsidP="00B6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24A78" w14:textId="77777777" w:rsidR="005D3FCE" w:rsidRDefault="005D3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FFBE" w14:textId="77777777" w:rsidR="00C61B65" w:rsidRDefault="00D22A4F" w:rsidP="00C61B65">
    <w:pPr>
      <w:pStyle w:val="Footer"/>
      <w:tabs>
        <w:tab w:val="clear" w:pos="4513"/>
      </w:tabs>
      <w:rPr>
        <w:sz w:val="18"/>
        <w:szCs w:val="18"/>
      </w:rPr>
    </w:pPr>
    <w:r>
      <w:rPr>
        <w:noProof/>
        <w:sz w:val="18"/>
        <w:szCs w:val="18"/>
        <w:lang w:eastAsia="en-IE"/>
      </w:rPr>
      <mc:AlternateContent>
        <mc:Choice Requires="wps">
          <w:drawing>
            <wp:anchor distT="0" distB="0" distL="114300" distR="114300" simplePos="0" relativeHeight="251659264" behindDoc="0" locked="0" layoutInCell="1" allowOverlap="1" wp14:anchorId="1F852E31" wp14:editId="5349C672">
              <wp:simplePos x="0" y="0"/>
              <wp:positionH relativeFrom="column">
                <wp:posOffset>19050</wp:posOffset>
              </wp:positionH>
              <wp:positionV relativeFrom="paragraph">
                <wp:posOffset>83185</wp:posOffset>
              </wp:positionV>
              <wp:extent cx="5734050" cy="0"/>
              <wp:effectExtent l="9525" t="6985" r="952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4B73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6D16A" id="_x0000_t32" coordsize="21600,21600" o:spt="32" o:oned="t" path="m,l21600,21600e" filled="f">
              <v:path arrowok="t" fillok="f" o:connecttype="none"/>
              <o:lock v:ext="edit" shapetype="t"/>
            </v:shapetype>
            <v:shape id="AutoShape 2" o:spid="_x0000_s1026" type="#_x0000_t32" style="position:absolute;margin-left:1.5pt;margin-top:6.55pt;width:4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" strokecolor="#4b734b"/>
          </w:pict>
        </mc:Fallback>
      </mc:AlternateContent>
    </w:r>
  </w:p>
  <w:p w14:paraId="7577C9E0" w14:textId="43074DAA" w:rsidR="00366653" w:rsidRDefault="00366653" w:rsidP="00C61B65">
    <w:pPr>
      <w:pStyle w:val="Footer"/>
      <w:tabs>
        <w:tab w:val="clear" w:pos="4513"/>
      </w:tabs>
    </w:pPr>
    <w:r>
      <w:rPr>
        <w:sz w:val="18"/>
        <w:szCs w:val="18"/>
      </w:rPr>
      <w:t>DSAI</w:t>
    </w:r>
    <w:r w:rsidRPr="00C148F1">
      <w:rPr>
        <w:sz w:val="18"/>
        <w:szCs w:val="18"/>
      </w:rPr>
      <w:t>/</w:t>
    </w:r>
    <w:r>
      <w:rPr>
        <w:sz w:val="18"/>
        <w:szCs w:val="18"/>
      </w:rPr>
      <w:t xml:space="preserve">Strategic </w:t>
    </w:r>
    <w:r w:rsidRPr="00C148F1">
      <w:rPr>
        <w:sz w:val="18"/>
        <w:szCs w:val="18"/>
      </w:rPr>
      <w:t>Plan</w:t>
    </w:r>
    <w:r w:rsidR="00C61B65">
      <w:rPr>
        <w:sz w:val="18"/>
        <w:szCs w:val="18"/>
      </w:rPr>
      <w:t xml:space="preserve"> 201</w:t>
    </w:r>
    <w:r w:rsidR="00892306">
      <w:rPr>
        <w:sz w:val="18"/>
        <w:szCs w:val="18"/>
      </w:rPr>
      <w:t>7</w:t>
    </w:r>
    <w:r w:rsidR="001E7D66">
      <w:rPr>
        <w:sz w:val="18"/>
        <w:szCs w:val="18"/>
      </w:rPr>
      <w:t xml:space="preserve"> – 201</w:t>
    </w:r>
    <w:r w:rsidR="00892306">
      <w:rPr>
        <w:sz w:val="18"/>
        <w:szCs w:val="18"/>
      </w:rPr>
      <w:t>9</w:t>
    </w:r>
    <w:r w:rsidR="001E7D66">
      <w:rPr>
        <w:sz w:val="18"/>
        <w:szCs w:val="18"/>
      </w:rPr>
      <w:tab/>
    </w:r>
    <w:r w:rsidR="00892306">
      <w:rPr>
        <w:sz w:val="18"/>
        <w:szCs w:val="18"/>
      </w:rPr>
      <w:t>08</w:t>
    </w:r>
    <w:r>
      <w:rPr>
        <w:sz w:val="18"/>
        <w:szCs w:val="18"/>
      </w:rPr>
      <w:t>/0</w:t>
    </w:r>
    <w:r w:rsidR="00892306">
      <w:rPr>
        <w:sz w:val="18"/>
        <w:szCs w:val="18"/>
      </w:rPr>
      <w:t>5</w:t>
    </w:r>
    <w:r>
      <w:rPr>
        <w:sz w:val="18"/>
        <w:szCs w:val="18"/>
      </w:rPr>
      <w:t>/201</w:t>
    </w:r>
    <w:r w:rsidR="00892306">
      <w:rPr>
        <w:sz w:val="18"/>
        <w:szCs w:val="18"/>
      </w:rPr>
      <w:t>7</w:t>
    </w:r>
    <w:r>
      <w:rPr>
        <w:sz w:val="18"/>
        <w:szCs w:val="18"/>
      </w:rPr>
      <w:t xml:space="preserve">– Page </w:t>
    </w:r>
    <w:r w:rsidR="00F01C70">
      <w:rPr>
        <w:sz w:val="18"/>
        <w:szCs w:val="18"/>
      </w:rPr>
      <w:fldChar w:fldCharType="begin"/>
    </w:r>
    <w:r>
      <w:rPr>
        <w:sz w:val="18"/>
        <w:szCs w:val="18"/>
      </w:rPr>
      <w:instrText xml:space="preserve"> PAGE  \* Arabic  \* MERGEFORMAT </w:instrText>
    </w:r>
    <w:r w:rsidR="00F01C70">
      <w:rPr>
        <w:sz w:val="18"/>
        <w:szCs w:val="18"/>
      </w:rPr>
      <w:fldChar w:fldCharType="separate"/>
    </w:r>
    <w:r w:rsidR="004F230D">
      <w:rPr>
        <w:noProof/>
        <w:sz w:val="18"/>
        <w:szCs w:val="18"/>
      </w:rPr>
      <w:t>5</w:t>
    </w:r>
    <w:r w:rsidR="00F01C70">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88769" w14:textId="77777777" w:rsidR="00673CAA" w:rsidRPr="00673CAA" w:rsidRDefault="00673CAA" w:rsidP="00673CAA">
    <w:pPr>
      <w:tabs>
        <w:tab w:val="right" w:pos="9026"/>
      </w:tabs>
      <w:ind w:left="720"/>
      <w:rPr>
        <w:sz w:val="18"/>
        <w:szCs w:val="18"/>
      </w:rPr>
    </w:pPr>
    <w:r w:rsidRPr="00673CAA">
      <w:rPr>
        <w:noProof/>
        <w:sz w:val="18"/>
        <w:szCs w:val="18"/>
        <w:lang w:eastAsia="en-IE"/>
      </w:rPr>
      <mc:AlternateContent>
        <mc:Choice Requires="wps">
          <w:drawing>
            <wp:anchor distT="0" distB="0" distL="114300" distR="114300" simplePos="0" relativeHeight="251661312" behindDoc="0" locked="0" layoutInCell="1" allowOverlap="1" wp14:anchorId="1AB417FB" wp14:editId="0A08B734">
              <wp:simplePos x="0" y="0"/>
              <wp:positionH relativeFrom="column">
                <wp:posOffset>19050</wp:posOffset>
              </wp:positionH>
              <wp:positionV relativeFrom="paragraph">
                <wp:posOffset>83185</wp:posOffset>
              </wp:positionV>
              <wp:extent cx="5734050" cy="0"/>
              <wp:effectExtent l="9525" t="6985" r="9525" b="1206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4B73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48D23" id="_x0000_t32" coordsize="21600,21600" o:spt="32" o:oned="t" path="m,l21600,21600e" filled="f">
              <v:path arrowok="t" fillok="f" o:connecttype="none"/>
              <o:lock v:ext="edit" shapetype="t"/>
            </v:shapetype>
            <v:shape id="AutoShape 2" o:spid="_x0000_s1026" type="#_x0000_t32" style="position:absolute;margin-left:1.5pt;margin-top:6.55pt;width:4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" strokecolor="#4b734b"/>
          </w:pict>
        </mc:Fallback>
      </mc:AlternateContent>
    </w:r>
  </w:p>
  <w:p w14:paraId="6FFFC4B9" w14:textId="087478E2" w:rsidR="00673CAA" w:rsidRPr="00673CAA" w:rsidRDefault="00673CAA" w:rsidP="003E1446">
    <w:pPr>
      <w:tabs>
        <w:tab w:val="right" w:pos="9026"/>
      </w:tabs>
    </w:pPr>
    <w:r w:rsidRPr="00673CAA">
      <w:rPr>
        <w:sz w:val="18"/>
        <w:szCs w:val="18"/>
      </w:rPr>
      <w:t>DSAI/Strategic Plan 2017 – 2019</w:t>
    </w:r>
    <w:r w:rsidRPr="00673CAA">
      <w:rPr>
        <w:sz w:val="18"/>
        <w:szCs w:val="18"/>
      </w:rPr>
      <w:tab/>
      <w:t xml:space="preserve">08/05/2017– Page </w:t>
    </w:r>
    <w:r w:rsidRPr="00673CAA">
      <w:rPr>
        <w:sz w:val="18"/>
        <w:szCs w:val="18"/>
      </w:rPr>
      <w:fldChar w:fldCharType="begin"/>
    </w:r>
    <w:r w:rsidRPr="00673CAA">
      <w:rPr>
        <w:sz w:val="18"/>
        <w:szCs w:val="18"/>
      </w:rPr>
      <w:instrText xml:space="preserve"> PAGE  \* Arabic  \* MERGEFORMAT </w:instrText>
    </w:r>
    <w:r w:rsidRPr="00673CAA">
      <w:rPr>
        <w:sz w:val="18"/>
        <w:szCs w:val="18"/>
      </w:rPr>
      <w:fldChar w:fldCharType="separate"/>
    </w:r>
    <w:r w:rsidR="004F230D">
      <w:rPr>
        <w:noProof/>
        <w:sz w:val="18"/>
        <w:szCs w:val="18"/>
      </w:rPr>
      <w:t>1</w:t>
    </w:r>
    <w:r w:rsidRPr="00673CAA">
      <w:rPr>
        <w:sz w:val="18"/>
        <w:szCs w:val="18"/>
      </w:rPr>
      <w:fldChar w:fldCharType="end"/>
    </w:r>
  </w:p>
  <w:p w14:paraId="422AD788" w14:textId="77777777" w:rsidR="008B34E9" w:rsidRDefault="008B34E9" w:rsidP="00B11AE3">
    <w:pPr>
      <w:pStyle w:val="Footer"/>
      <w:tabs>
        <w:tab w:val="clear" w:pos="4513"/>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AE1E5" w14:textId="77777777" w:rsidR="00D63835" w:rsidRDefault="00D63835" w:rsidP="00B65A31">
      <w:r>
        <w:separator/>
      </w:r>
    </w:p>
  </w:footnote>
  <w:footnote w:type="continuationSeparator" w:id="0">
    <w:p w14:paraId="11AF092A" w14:textId="77777777" w:rsidR="00D63835" w:rsidRDefault="00D63835" w:rsidP="00B65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C9795" w14:textId="77777777" w:rsidR="005D3FCE" w:rsidRDefault="005D3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1A279" w14:textId="77777777" w:rsidR="008B34E9" w:rsidRPr="008B2BC5" w:rsidRDefault="008B34E9" w:rsidP="008B2BC5">
    <w:pPr>
      <w:pStyle w:val="Title"/>
      <w:jc w:val="left"/>
      <w:rPr>
        <w:sz w:val="32"/>
        <w:szCs w:val="32"/>
      </w:rPr>
    </w:pPr>
    <w:r w:rsidRPr="008D79D1">
      <w:rPr>
        <w:noProof/>
        <w:lang w:eastAsia="en-IE"/>
      </w:rPr>
      <w:drawing>
        <wp:inline distT="0" distB="0" distL="0" distR="0" wp14:anchorId="6F43D555" wp14:editId="185C1458">
          <wp:extent cx="1371600" cy="465276"/>
          <wp:effectExtent l="19050" t="0" r="0" b="0"/>
          <wp:docPr id="365" name="Picture 0" descr="DSAIre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AIreland Logo.jpg"/>
                  <pic:cNvPicPr/>
                </pic:nvPicPr>
                <pic:blipFill>
                  <a:blip r:embed="rId1" cstate="print"/>
                  <a:stretch>
                    <a:fillRect/>
                  </a:stretch>
                </pic:blipFill>
                <pic:spPr>
                  <a:xfrm>
                    <a:off x="0" y="0"/>
                    <a:ext cx="1373834" cy="466034"/>
                  </a:xfrm>
                  <a:prstGeom prst="rect">
                    <a:avLst/>
                  </a:prstGeom>
                </pic:spPr>
              </pic:pic>
            </a:graphicData>
          </a:graphic>
        </wp:inline>
      </w:drawing>
    </w:r>
    <w:r>
      <w:tab/>
    </w:r>
    <w:r>
      <w:tab/>
    </w:r>
    <w:r>
      <w:tab/>
    </w:r>
    <w:r>
      <w:tab/>
    </w:r>
    <w:r>
      <w:rPr>
        <w:rStyle w:val="Heading1Char"/>
      </w:rPr>
      <w:t xml:space="preserve">Strategic </w:t>
    </w:r>
    <w:r w:rsidRPr="00094E31">
      <w:rPr>
        <w:rStyle w:val="Heading1Char"/>
      </w:rPr>
      <w:t>Plan 201</w:t>
    </w:r>
    <w:r w:rsidR="00324358">
      <w:rPr>
        <w:rStyle w:val="Heading1Char"/>
      </w:rPr>
      <w:t>7</w:t>
    </w:r>
    <w:r>
      <w:rPr>
        <w:rStyle w:val="Heading1Char"/>
      </w:rPr>
      <w:t xml:space="preserve"> – 201</w:t>
    </w:r>
    <w:r w:rsidR="00381B7D">
      <w:rPr>
        <w:rStyle w:val="Heading1Char"/>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F2A7" w14:textId="77777777" w:rsidR="00673CAA" w:rsidRPr="008B2BC5" w:rsidRDefault="00673CAA" w:rsidP="00673CAA">
    <w:pPr>
      <w:pStyle w:val="Title"/>
      <w:jc w:val="left"/>
      <w:rPr>
        <w:sz w:val="32"/>
        <w:szCs w:val="32"/>
      </w:rPr>
    </w:pPr>
    <w:r w:rsidRPr="008D79D1">
      <w:rPr>
        <w:noProof/>
        <w:lang w:eastAsia="en-IE"/>
      </w:rPr>
      <w:drawing>
        <wp:inline distT="0" distB="0" distL="0" distR="0" wp14:anchorId="504EE98A" wp14:editId="7E624312">
          <wp:extent cx="1371600" cy="465276"/>
          <wp:effectExtent l="19050" t="0" r="0" b="0"/>
          <wp:docPr id="366" name="Picture 0" descr="DSAIre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AIreland Logo.jpg"/>
                  <pic:cNvPicPr/>
                </pic:nvPicPr>
                <pic:blipFill>
                  <a:blip r:embed="rId1" cstate="print"/>
                  <a:stretch>
                    <a:fillRect/>
                  </a:stretch>
                </pic:blipFill>
                <pic:spPr>
                  <a:xfrm>
                    <a:off x="0" y="0"/>
                    <a:ext cx="1373834" cy="466034"/>
                  </a:xfrm>
                  <a:prstGeom prst="rect">
                    <a:avLst/>
                  </a:prstGeom>
                </pic:spPr>
              </pic:pic>
            </a:graphicData>
          </a:graphic>
        </wp:inline>
      </w:drawing>
    </w:r>
    <w:r>
      <w:tab/>
    </w:r>
    <w:r>
      <w:tab/>
    </w:r>
    <w:r>
      <w:tab/>
    </w:r>
    <w:r>
      <w:tab/>
    </w:r>
    <w:r>
      <w:rPr>
        <w:rStyle w:val="Heading1Char"/>
      </w:rPr>
      <w:t xml:space="preserve">Strategic </w:t>
    </w:r>
    <w:r w:rsidRPr="00094E31">
      <w:rPr>
        <w:rStyle w:val="Heading1Char"/>
      </w:rPr>
      <w:t>Plan 201</w:t>
    </w:r>
    <w:r>
      <w:rPr>
        <w:rStyle w:val="Heading1Char"/>
      </w:rPr>
      <w:t>7 –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5F69"/>
    <w:multiLevelType w:val="multilevel"/>
    <w:tmpl w:val="916C4BF4"/>
    <w:lvl w:ilvl="0">
      <w:start w:val="1"/>
      <w:numFmt w:val="bullet"/>
      <w:pStyle w:val="ListParagraph"/>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8682A"/>
    <w:multiLevelType w:val="hybridMultilevel"/>
    <w:tmpl w:val="E7B499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400228"/>
    <w:multiLevelType w:val="hybridMultilevel"/>
    <w:tmpl w:val="F708AD8C"/>
    <w:lvl w:ilvl="0" w:tplc="75CEDC1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547EE7"/>
    <w:multiLevelType w:val="multilevel"/>
    <w:tmpl w:val="1809001D"/>
    <w:styleLink w:val="BulletsLevel1"/>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9D0E55"/>
    <w:multiLevelType w:val="hybridMultilevel"/>
    <w:tmpl w:val="30F46C6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CE7F68"/>
    <w:multiLevelType w:val="hybridMultilevel"/>
    <w:tmpl w:val="F4AAA49A"/>
    <w:lvl w:ilvl="0" w:tplc="21145E02">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1B584A"/>
    <w:multiLevelType w:val="multilevel"/>
    <w:tmpl w:val="8C8E9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B21A14"/>
    <w:multiLevelType w:val="hybridMultilevel"/>
    <w:tmpl w:val="C7A210CE"/>
    <w:lvl w:ilvl="0" w:tplc="058C4C9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4F228A"/>
    <w:multiLevelType w:val="multilevel"/>
    <w:tmpl w:val="937A1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765A18"/>
    <w:multiLevelType w:val="hybridMultilevel"/>
    <w:tmpl w:val="02F4CC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E366FFA"/>
    <w:multiLevelType w:val="hybridMultilevel"/>
    <w:tmpl w:val="4FFE310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FE67AE"/>
    <w:multiLevelType w:val="hybridMultilevel"/>
    <w:tmpl w:val="A7E8FD9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93C4CED"/>
    <w:multiLevelType w:val="hybridMultilevel"/>
    <w:tmpl w:val="DB5A8FF8"/>
    <w:lvl w:ilvl="0" w:tplc="B51A3A0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0E404CC"/>
    <w:multiLevelType w:val="hybridMultilevel"/>
    <w:tmpl w:val="65CA96BE"/>
    <w:lvl w:ilvl="0" w:tplc="C2D02D48">
      <w:start w:val="1"/>
      <w:numFmt w:val="decimal"/>
      <w:pStyle w:val="Subtitle"/>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7F945C3"/>
    <w:multiLevelType w:val="hybridMultilevel"/>
    <w:tmpl w:val="D09A2DD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A937BB7"/>
    <w:multiLevelType w:val="multilevel"/>
    <w:tmpl w:val="1809001D"/>
    <w:styleLink w:val="BulletsABCMainbullet"/>
    <w:lvl w:ilvl="0">
      <w:start w:val="1"/>
      <w:numFmt w:val="upperLetter"/>
      <w:lvlText w:val="%1)"/>
      <w:lvlJc w:val="left"/>
      <w:pPr>
        <w:ind w:left="360" w:hanging="360"/>
      </w:pPr>
      <w:rPr>
        <w:rFonts w:ascii="Tahoma" w:hAnsi="Tahoma"/>
        <w:sz w:val="22"/>
      </w:rPr>
    </w:lvl>
    <w:lvl w:ilvl="1">
      <w:start w:val="1"/>
      <w:numFmt w:val="decimal"/>
      <w:lvlText w:val="%2)"/>
      <w:lvlJc w:val="left"/>
      <w:pPr>
        <w:ind w:left="720" w:hanging="360"/>
      </w:pPr>
    </w:lvl>
    <w:lvl w:ilvl="2">
      <w:start w:val="1"/>
      <w:numFmt w:val="bullet"/>
      <w:lvlText w:val=""/>
      <w:lvlJc w:val="left"/>
      <w:pPr>
        <w:ind w:left="180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841FBE"/>
    <w:multiLevelType w:val="hybridMultilevel"/>
    <w:tmpl w:val="D1C2A93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C766528"/>
    <w:multiLevelType w:val="hybridMultilevel"/>
    <w:tmpl w:val="F70E96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1F422FB"/>
    <w:multiLevelType w:val="hybridMultilevel"/>
    <w:tmpl w:val="A9023264"/>
    <w:lvl w:ilvl="0" w:tplc="B51A3A0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5943BCA"/>
    <w:multiLevelType w:val="multilevel"/>
    <w:tmpl w:val="419C7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464FC2"/>
    <w:multiLevelType w:val="multilevel"/>
    <w:tmpl w:val="04E4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ED58BD"/>
    <w:multiLevelType w:val="multilevel"/>
    <w:tmpl w:val="12D8484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6EEA4E4A"/>
    <w:multiLevelType w:val="hybridMultilevel"/>
    <w:tmpl w:val="52ACE6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1120BD6"/>
    <w:multiLevelType w:val="hybridMultilevel"/>
    <w:tmpl w:val="852A42B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1CC67EA"/>
    <w:multiLevelType w:val="hybridMultilevel"/>
    <w:tmpl w:val="747664D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3892CC9"/>
    <w:multiLevelType w:val="hybridMultilevel"/>
    <w:tmpl w:val="BA141D7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5371745"/>
    <w:multiLevelType w:val="hybridMultilevel"/>
    <w:tmpl w:val="1DB05642"/>
    <w:lvl w:ilvl="0" w:tplc="97D0870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C732B3D"/>
    <w:multiLevelType w:val="hybridMultilevel"/>
    <w:tmpl w:val="1570CCB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3"/>
  </w:num>
  <w:num w:numId="4">
    <w:abstractNumId w:val="5"/>
  </w:num>
  <w:num w:numId="5">
    <w:abstractNumId w:val="0"/>
  </w:num>
  <w:num w:numId="6">
    <w:abstractNumId w:val="23"/>
  </w:num>
  <w:num w:numId="7">
    <w:abstractNumId w:val="20"/>
  </w:num>
  <w:num w:numId="8">
    <w:abstractNumId w:val="16"/>
  </w:num>
  <w:num w:numId="9">
    <w:abstractNumId w:val="4"/>
  </w:num>
  <w:num w:numId="10">
    <w:abstractNumId w:val="24"/>
  </w:num>
  <w:num w:numId="11">
    <w:abstractNumId w:val="22"/>
  </w:num>
  <w:num w:numId="12">
    <w:abstractNumId w:val="1"/>
  </w:num>
  <w:num w:numId="13">
    <w:abstractNumId w:val="27"/>
  </w:num>
  <w:num w:numId="14">
    <w:abstractNumId w:val="25"/>
  </w:num>
  <w:num w:numId="15">
    <w:abstractNumId w:val="11"/>
  </w:num>
  <w:num w:numId="16">
    <w:abstractNumId w:val="10"/>
  </w:num>
  <w:num w:numId="17">
    <w:abstractNumId w:val="14"/>
  </w:num>
  <w:num w:numId="18">
    <w:abstractNumId w:val="17"/>
  </w:num>
  <w:num w:numId="19">
    <w:abstractNumId w:val="2"/>
  </w:num>
  <w:num w:numId="20">
    <w:abstractNumId w:val="9"/>
  </w:num>
  <w:num w:numId="21">
    <w:abstractNumId w:val="26"/>
  </w:num>
  <w:num w:numId="22">
    <w:abstractNumId w:val="6"/>
  </w:num>
  <w:num w:numId="23">
    <w:abstractNumId w:val="21"/>
  </w:num>
  <w:num w:numId="24">
    <w:abstractNumId w:val="7"/>
  </w:num>
  <w:num w:numId="25">
    <w:abstractNumId w:val="18"/>
  </w:num>
  <w:num w:numId="26">
    <w:abstractNumId w:val="12"/>
  </w:num>
  <w:num w:numId="27">
    <w:abstractNumId w:val="19"/>
  </w:num>
  <w:num w:numId="2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D23"/>
    <w:rsid w:val="000000C8"/>
    <w:rsid w:val="00001B69"/>
    <w:rsid w:val="000034A5"/>
    <w:rsid w:val="0000418E"/>
    <w:rsid w:val="00004B76"/>
    <w:rsid w:val="00004D6C"/>
    <w:rsid w:val="00011130"/>
    <w:rsid w:val="00015135"/>
    <w:rsid w:val="000151B9"/>
    <w:rsid w:val="000155A8"/>
    <w:rsid w:val="000164A1"/>
    <w:rsid w:val="00017D17"/>
    <w:rsid w:val="0002709B"/>
    <w:rsid w:val="00027EAC"/>
    <w:rsid w:val="00030890"/>
    <w:rsid w:val="00030C86"/>
    <w:rsid w:val="00031D06"/>
    <w:rsid w:val="00031F99"/>
    <w:rsid w:val="000344D5"/>
    <w:rsid w:val="00040071"/>
    <w:rsid w:val="00041325"/>
    <w:rsid w:val="000438C8"/>
    <w:rsid w:val="00043AF7"/>
    <w:rsid w:val="00045AB8"/>
    <w:rsid w:val="0004681D"/>
    <w:rsid w:val="00046D9E"/>
    <w:rsid w:val="0005379E"/>
    <w:rsid w:val="00053B99"/>
    <w:rsid w:val="00054C17"/>
    <w:rsid w:val="00056857"/>
    <w:rsid w:val="00061D26"/>
    <w:rsid w:val="00064B41"/>
    <w:rsid w:val="00065B5A"/>
    <w:rsid w:val="000660DE"/>
    <w:rsid w:val="0006611A"/>
    <w:rsid w:val="00067B7D"/>
    <w:rsid w:val="00071469"/>
    <w:rsid w:val="0007160F"/>
    <w:rsid w:val="00071AAF"/>
    <w:rsid w:val="00073543"/>
    <w:rsid w:val="000766B9"/>
    <w:rsid w:val="0007685D"/>
    <w:rsid w:val="000769D9"/>
    <w:rsid w:val="00076B1A"/>
    <w:rsid w:val="000775FC"/>
    <w:rsid w:val="0008042C"/>
    <w:rsid w:val="000805B0"/>
    <w:rsid w:val="00081F2C"/>
    <w:rsid w:val="00091497"/>
    <w:rsid w:val="0009153E"/>
    <w:rsid w:val="00091A0D"/>
    <w:rsid w:val="00094E31"/>
    <w:rsid w:val="0009503F"/>
    <w:rsid w:val="000A0A2A"/>
    <w:rsid w:val="000A48DD"/>
    <w:rsid w:val="000A5AE3"/>
    <w:rsid w:val="000A684B"/>
    <w:rsid w:val="000B3518"/>
    <w:rsid w:val="000B484A"/>
    <w:rsid w:val="000B570A"/>
    <w:rsid w:val="000B6943"/>
    <w:rsid w:val="000C0518"/>
    <w:rsid w:val="000C5A0A"/>
    <w:rsid w:val="000C640C"/>
    <w:rsid w:val="000C7398"/>
    <w:rsid w:val="000D35C7"/>
    <w:rsid w:val="000D3BF0"/>
    <w:rsid w:val="000D5DAD"/>
    <w:rsid w:val="000D6D09"/>
    <w:rsid w:val="000E5325"/>
    <w:rsid w:val="000E5C7A"/>
    <w:rsid w:val="000F22E2"/>
    <w:rsid w:val="000F285C"/>
    <w:rsid w:val="000F6712"/>
    <w:rsid w:val="0010238D"/>
    <w:rsid w:val="00106E99"/>
    <w:rsid w:val="00107F37"/>
    <w:rsid w:val="00110DAF"/>
    <w:rsid w:val="00111EFE"/>
    <w:rsid w:val="00115681"/>
    <w:rsid w:val="00115F4B"/>
    <w:rsid w:val="001175D5"/>
    <w:rsid w:val="00117B78"/>
    <w:rsid w:val="00117F81"/>
    <w:rsid w:val="00120C69"/>
    <w:rsid w:val="00123A0E"/>
    <w:rsid w:val="00125D17"/>
    <w:rsid w:val="00132CD5"/>
    <w:rsid w:val="00135496"/>
    <w:rsid w:val="00135719"/>
    <w:rsid w:val="001359C3"/>
    <w:rsid w:val="00136B2C"/>
    <w:rsid w:val="00144641"/>
    <w:rsid w:val="00144ECB"/>
    <w:rsid w:val="00150114"/>
    <w:rsid w:val="00150BAC"/>
    <w:rsid w:val="00151350"/>
    <w:rsid w:val="00151FBB"/>
    <w:rsid w:val="00152E04"/>
    <w:rsid w:val="001537E2"/>
    <w:rsid w:val="00154C96"/>
    <w:rsid w:val="0016130C"/>
    <w:rsid w:val="0016169C"/>
    <w:rsid w:val="00162B2B"/>
    <w:rsid w:val="00165063"/>
    <w:rsid w:val="0016578A"/>
    <w:rsid w:val="00166464"/>
    <w:rsid w:val="001664AA"/>
    <w:rsid w:val="0017232C"/>
    <w:rsid w:val="00173280"/>
    <w:rsid w:val="001768F4"/>
    <w:rsid w:val="00176E37"/>
    <w:rsid w:val="001775B2"/>
    <w:rsid w:val="00180A89"/>
    <w:rsid w:val="00185833"/>
    <w:rsid w:val="001918A7"/>
    <w:rsid w:val="001925D9"/>
    <w:rsid w:val="0019346B"/>
    <w:rsid w:val="00194CB2"/>
    <w:rsid w:val="001A1AB9"/>
    <w:rsid w:val="001A2409"/>
    <w:rsid w:val="001A387B"/>
    <w:rsid w:val="001A47BD"/>
    <w:rsid w:val="001A4FEE"/>
    <w:rsid w:val="001A51EE"/>
    <w:rsid w:val="001A6C42"/>
    <w:rsid w:val="001B2065"/>
    <w:rsid w:val="001B264D"/>
    <w:rsid w:val="001B7CE5"/>
    <w:rsid w:val="001B7E99"/>
    <w:rsid w:val="001B7EE4"/>
    <w:rsid w:val="001C0FCF"/>
    <w:rsid w:val="001C1423"/>
    <w:rsid w:val="001C1F36"/>
    <w:rsid w:val="001C3BD8"/>
    <w:rsid w:val="001C40B3"/>
    <w:rsid w:val="001C52BC"/>
    <w:rsid w:val="001C5D69"/>
    <w:rsid w:val="001C5F97"/>
    <w:rsid w:val="001C6F9E"/>
    <w:rsid w:val="001D0099"/>
    <w:rsid w:val="001D0348"/>
    <w:rsid w:val="001D1BFF"/>
    <w:rsid w:val="001D28ED"/>
    <w:rsid w:val="001D2DEF"/>
    <w:rsid w:val="001D54BC"/>
    <w:rsid w:val="001D6997"/>
    <w:rsid w:val="001D7C82"/>
    <w:rsid w:val="001E2815"/>
    <w:rsid w:val="001E7D66"/>
    <w:rsid w:val="001E7DBB"/>
    <w:rsid w:val="001E7F56"/>
    <w:rsid w:val="001F12AC"/>
    <w:rsid w:val="001F1BE7"/>
    <w:rsid w:val="001F2BC2"/>
    <w:rsid w:val="001F30A7"/>
    <w:rsid w:val="001F3610"/>
    <w:rsid w:val="001F4F3A"/>
    <w:rsid w:val="001F7062"/>
    <w:rsid w:val="002018F4"/>
    <w:rsid w:val="00202590"/>
    <w:rsid w:val="002055CC"/>
    <w:rsid w:val="00205B3B"/>
    <w:rsid w:val="00210A1D"/>
    <w:rsid w:val="0021215A"/>
    <w:rsid w:val="002179C0"/>
    <w:rsid w:val="00220A81"/>
    <w:rsid w:val="00221262"/>
    <w:rsid w:val="0022431F"/>
    <w:rsid w:val="00225B2E"/>
    <w:rsid w:val="002269FD"/>
    <w:rsid w:val="0023096F"/>
    <w:rsid w:val="00230BDF"/>
    <w:rsid w:val="002319F7"/>
    <w:rsid w:val="00232F06"/>
    <w:rsid w:val="00235E26"/>
    <w:rsid w:val="00237C47"/>
    <w:rsid w:val="00241247"/>
    <w:rsid w:val="00242BE4"/>
    <w:rsid w:val="00246701"/>
    <w:rsid w:val="002536CE"/>
    <w:rsid w:val="00255582"/>
    <w:rsid w:val="0025702C"/>
    <w:rsid w:val="00257C60"/>
    <w:rsid w:val="00257DA3"/>
    <w:rsid w:val="00260C78"/>
    <w:rsid w:val="002644E9"/>
    <w:rsid w:val="0026552C"/>
    <w:rsid w:val="00266086"/>
    <w:rsid w:val="00266F8F"/>
    <w:rsid w:val="00266F96"/>
    <w:rsid w:val="00273524"/>
    <w:rsid w:val="00274E70"/>
    <w:rsid w:val="00281B8E"/>
    <w:rsid w:val="002848D9"/>
    <w:rsid w:val="00285E00"/>
    <w:rsid w:val="00287910"/>
    <w:rsid w:val="00287BEE"/>
    <w:rsid w:val="002952B9"/>
    <w:rsid w:val="002A3920"/>
    <w:rsid w:val="002A45BF"/>
    <w:rsid w:val="002A4EA3"/>
    <w:rsid w:val="002A621D"/>
    <w:rsid w:val="002A7680"/>
    <w:rsid w:val="002B32CC"/>
    <w:rsid w:val="002B3C62"/>
    <w:rsid w:val="002B4961"/>
    <w:rsid w:val="002C225A"/>
    <w:rsid w:val="002C38DA"/>
    <w:rsid w:val="002C7D5D"/>
    <w:rsid w:val="002C7F14"/>
    <w:rsid w:val="002D020C"/>
    <w:rsid w:val="002D02C0"/>
    <w:rsid w:val="002D066E"/>
    <w:rsid w:val="002D1034"/>
    <w:rsid w:val="002D1219"/>
    <w:rsid w:val="002D1691"/>
    <w:rsid w:val="002D19C1"/>
    <w:rsid w:val="002D3E27"/>
    <w:rsid w:val="002D4393"/>
    <w:rsid w:val="002D472C"/>
    <w:rsid w:val="002D4C1F"/>
    <w:rsid w:val="002D63B0"/>
    <w:rsid w:val="002D6A71"/>
    <w:rsid w:val="002E3FBE"/>
    <w:rsid w:val="002E4001"/>
    <w:rsid w:val="002E4565"/>
    <w:rsid w:val="002E6C4A"/>
    <w:rsid w:val="002F0FB2"/>
    <w:rsid w:val="002F27A2"/>
    <w:rsid w:val="002F3152"/>
    <w:rsid w:val="002F53DB"/>
    <w:rsid w:val="002F548E"/>
    <w:rsid w:val="003025CA"/>
    <w:rsid w:val="00305B8C"/>
    <w:rsid w:val="00307011"/>
    <w:rsid w:val="00307A2B"/>
    <w:rsid w:val="00307A43"/>
    <w:rsid w:val="00312A95"/>
    <w:rsid w:val="00314FC7"/>
    <w:rsid w:val="00315320"/>
    <w:rsid w:val="003169A7"/>
    <w:rsid w:val="00320469"/>
    <w:rsid w:val="00321ECA"/>
    <w:rsid w:val="00322232"/>
    <w:rsid w:val="00322EE1"/>
    <w:rsid w:val="0032343E"/>
    <w:rsid w:val="00323AFE"/>
    <w:rsid w:val="00324358"/>
    <w:rsid w:val="003248EB"/>
    <w:rsid w:val="003266A3"/>
    <w:rsid w:val="00326816"/>
    <w:rsid w:val="003271AA"/>
    <w:rsid w:val="00327627"/>
    <w:rsid w:val="00327C95"/>
    <w:rsid w:val="00327E89"/>
    <w:rsid w:val="00331032"/>
    <w:rsid w:val="0033139F"/>
    <w:rsid w:val="003317DF"/>
    <w:rsid w:val="003340C9"/>
    <w:rsid w:val="003344E5"/>
    <w:rsid w:val="00335691"/>
    <w:rsid w:val="00336468"/>
    <w:rsid w:val="0034270C"/>
    <w:rsid w:val="003429E8"/>
    <w:rsid w:val="00342F17"/>
    <w:rsid w:val="00343943"/>
    <w:rsid w:val="00343D49"/>
    <w:rsid w:val="0034540C"/>
    <w:rsid w:val="0034589B"/>
    <w:rsid w:val="00345D48"/>
    <w:rsid w:val="003463D7"/>
    <w:rsid w:val="003502E1"/>
    <w:rsid w:val="003550D6"/>
    <w:rsid w:val="00355830"/>
    <w:rsid w:val="00355F8F"/>
    <w:rsid w:val="003563A5"/>
    <w:rsid w:val="00356B67"/>
    <w:rsid w:val="00361152"/>
    <w:rsid w:val="00362B55"/>
    <w:rsid w:val="003636FE"/>
    <w:rsid w:val="00366653"/>
    <w:rsid w:val="0036781F"/>
    <w:rsid w:val="00370212"/>
    <w:rsid w:val="00370DCF"/>
    <w:rsid w:val="00372376"/>
    <w:rsid w:val="00372A14"/>
    <w:rsid w:val="00377639"/>
    <w:rsid w:val="00380D7E"/>
    <w:rsid w:val="0038119B"/>
    <w:rsid w:val="00381B7D"/>
    <w:rsid w:val="003823A7"/>
    <w:rsid w:val="00383861"/>
    <w:rsid w:val="0038420E"/>
    <w:rsid w:val="00384FC1"/>
    <w:rsid w:val="0038537D"/>
    <w:rsid w:val="0038585D"/>
    <w:rsid w:val="003865A6"/>
    <w:rsid w:val="00387842"/>
    <w:rsid w:val="00387E00"/>
    <w:rsid w:val="003904B0"/>
    <w:rsid w:val="003909B0"/>
    <w:rsid w:val="003918BD"/>
    <w:rsid w:val="00392E1E"/>
    <w:rsid w:val="00396ACE"/>
    <w:rsid w:val="003A0884"/>
    <w:rsid w:val="003A0BA7"/>
    <w:rsid w:val="003A1ECA"/>
    <w:rsid w:val="003A52DE"/>
    <w:rsid w:val="003A611E"/>
    <w:rsid w:val="003A61BF"/>
    <w:rsid w:val="003A6D3F"/>
    <w:rsid w:val="003B1B99"/>
    <w:rsid w:val="003B1F70"/>
    <w:rsid w:val="003B2EA4"/>
    <w:rsid w:val="003B2F63"/>
    <w:rsid w:val="003B3FD0"/>
    <w:rsid w:val="003B5518"/>
    <w:rsid w:val="003B5E96"/>
    <w:rsid w:val="003C32FC"/>
    <w:rsid w:val="003C70FE"/>
    <w:rsid w:val="003C7E92"/>
    <w:rsid w:val="003D02CC"/>
    <w:rsid w:val="003D2A5F"/>
    <w:rsid w:val="003D2B65"/>
    <w:rsid w:val="003D69EA"/>
    <w:rsid w:val="003D6F76"/>
    <w:rsid w:val="003D7A83"/>
    <w:rsid w:val="003E1446"/>
    <w:rsid w:val="003E2196"/>
    <w:rsid w:val="003E4294"/>
    <w:rsid w:val="003E66EE"/>
    <w:rsid w:val="003F609F"/>
    <w:rsid w:val="003F6253"/>
    <w:rsid w:val="003F6B93"/>
    <w:rsid w:val="00400154"/>
    <w:rsid w:val="00400504"/>
    <w:rsid w:val="004005EC"/>
    <w:rsid w:val="004009FF"/>
    <w:rsid w:val="00401DF8"/>
    <w:rsid w:val="00403F9A"/>
    <w:rsid w:val="00404E96"/>
    <w:rsid w:val="004055A4"/>
    <w:rsid w:val="00405F01"/>
    <w:rsid w:val="00406C52"/>
    <w:rsid w:val="00411356"/>
    <w:rsid w:val="00411551"/>
    <w:rsid w:val="00414AA1"/>
    <w:rsid w:val="00416180"/>
    <w:rsid w:val="00416464"/>
    <w:rsid w:val="00417D58"/>
    <w:rsid w:val="00421308"/>
    <w:rsid w:val="00421AC3"/>
    <w:rsid w:val="00422D74"/>
    <w:rsid w:val="00423C2D"/>
    <w:rsid w:val="00426D1B"/>
    <w:rsid w:val="004274E9"/>
    <w:rsid w:val="004309D8"/>
    <w:rsid w:val="00435088"/>
    <w:rsid w:val="00440F47"/>
    <w:rsid w:val="00442992"/>
    <w:rsid w:val="0044334C"/>
    <w:rsid w:val="00444BB0"/>
    <w:rsid w:val="00444F26"/>
    <w:rsid w:val="00450338"/>
    <w:rsid w:val="00452082"/>
    <w:rsid w:val="00455304"/>
    <w:rsid w:val="00455787"/>
    <w:rsid w:val="0046172C"/>
    <w:rsid w:val="00465223"/>
    <w:rsid w:val="004679A2"/>
    <w:rsid w:val="00467F28"/>
    <w:rsid w:val="0047027F"/>
    <w:rsid w:val="00475C89"/>
    <w:rsid w:val="00476C8B"/>
    <w:rsid w:val="00477E0F"/>
    <w:rsid w:val="004803A5"/>
    <w:rsid w:val="004820B6"/>
    <w:rsid w:val="004821DC"/>
    <w:rsid w:val="004836D5"/>
    <w:rsid w:val="00483948"/>
    <w:rsid w:val="00484FF7"/>
    <w:rsid w:val="00485698"/>
    <w:rsid w:val="00485982"/>
    <w:rsid w:val="00491354"/>
    <w:rsid w:val="00493CB0"/>
    <w:rsid w:val="00494D22"/>
    <w:rsid w:val="00496DCC"/>
    <w:rsid w:val="00496E8F"/>
    <w:rsid w:val="00497A89"/>
    <w:rsid w:val="004A02C4"/>
    <w:rsid w:val="004A1ED7"/>
    <w:rsid w:val="004A3BAF"/>
    <w:rsid w:val="004A4957"/>
    <w:rsid w:val="004A5E31"/>
    <w:rsid w:val="004A78B5"/>
    <w:rsid w:val="004B0418"/>
    <w:rsid w:val="004B223E"/>
    <w:rsid w:val="004B2D0F"/>
    <w:rsid w:val="004C0C7B"/>
    <w:rsid w:val="004C36AE"/>
    <w:rsid w:val="004C4E34"/>
    <w:rsid w:val="004D038B"/>
    <w:rsid w:val="004D22C7"/>
    <w:rsid w:val="004D35DD"/>
    <w:rsid w:val="004D66D8"/>
    <w:rsid w:val="004E0646"/>
    <w:rsid w:val="004E2D94"/>
    <w:rsid w:val="004E4B65"/>
    <w:rsid w:val="004E730B"/>
    <w:rsid w:val="004F0341"/>
    <w:rsid w:val="004F1670"/>
    <w:rsid w:val="004F1CAA"/>
    <w:rsid w:val="004F230D"/>
    <w:rsid w:val="004F7478"/>
    <w:rsid w:val="00501CB0"/>
    <w:rsid w:val="00505AF8"/>
    <w:rsid w:val="005072D1"/>
    <w:rsid w:val="00513029"/>
    <w:rsid w:val="00513529"/>
    <w:rsid w:val="0051622F"/>
    <w:rsid w:val="00520380"/>
    <w:rsid w:val="00522852"/>
    <w:rsid w:val="00522CAE"/>
    <w:rsid w:val="00523264"/>
    <w:rsid w:val="00524EF1"/>
    <w:rsid w:val="00524F24"/>
    <w:rsid w:val="00526352"/>
    <w:rsid w:val="00526D73"/>
    <w:rsid w:val="005306A7"/>
    <w:rsid w:val="00532E47"/>
    <w:rsid w:val="005336EF"/>
    <w:rsid w:val="00534E92"/>
    <w:rsid w:val="00536856"/>
    <w:rsid w:val="00537FC6"/>
    <w:rsid w:val="00543E10"/>
    <w:rsid w:val="00543E4B"/>
    <w:rsid w:val="00545191"/>
    <w:rsid w:val="00550D02"/>
    <w:rsid w:val="005519C1"/>
    <w:rsid w:val="00551CD5"/>
    <w:rsid w:val="00553FEC"/>
    <w:rsid w:val="00555A1A"/>
    <w:rsid w:val="0055684B"/>
    <w:rsid w:val="00556C33"/>
    <w:rsid w:val="00560E41"/>
    <w:rsid w:val="00562B6E"/>
    <w:rsid w:val="00564A5E"/>
    <w:rsid w:val="00564BAE"/>
    <w:rsid w:val="0057013D"/>
    <w:rsid w:val="005715DB"/>
    <w:rsid w:val="00572FDA"/>
    <w:rsid w:val="005730F9"/>
    <w:rsid w:val="0057335A"/>
    <w:rsid w:val="00574C44"/>
    <w:rsid w:val="005754CA"/>
    <w:rsid w:val="00577D28"/>
    <w:rsid w:val="00580BBA"/>
    <w:rsid w:val="0058249A"/>
    <w:rsid w:val="00582552"/>
    <w:rsid w:val="00583008"/>
    <w:rsid w:val="00584056"/>
    <w:rsid w:val="00586D84"/>
    <w:rsid w:val="00590321"/>
    <w:rsid w:val="00591F72"/>
    <w:rsid w:val="005958DB"/>
    <w:rsid w:val="00595DB3"/>
    <w:rsid w:val="005971DA"/>
    <w:rsid w:val="005A3C4E"/>
    <w:rsid w:val="005A40E4"/>
    <w:rsid w:val="005A6C85"/>
    <w:rsid w:val="005B09A6"/>
    <w:rsid w:val="005B1A0B"/>
    <w:rsid w:val="005B2119"/>
    <w:rsid w:val="005B5056"/>
    <w:rsid w:val="005B5BDB"/>
    <w:rsid w:val="005B6E84"/>
    <w:rsid w:val="005B79DF"/>
    <w:rsid w:val="005C000F"/>
    <w:rsid w:val="005C0E16"/>
    <w:rsid w:val="005C1651"/>
    <w:rsid w:val="005C1764"/>
    <w:rsid w:val="005C2724"/>
    <w:rsid w:val="005C47BD"/>
    <w:rsid w:val="005C5758"/>
    <w:rsid w:val="005C6603"/>
    <w:rsid w:val="005C6906"/>
    <w:rsid w:val="005C6E55"/>
    <w:rsid w:val="005D1CFE"/>
    <w:rsid w:val="005D2A09"/>
    <w:rsid w:val="005D3FCE"/>
    <w:rsid w:val="005D60E5"/>
    <w:rsid w:val="005D681E"/>
    <w:rsid w:val="005D6955"/>
    <w:rsid w:val="005E14C8"/>
    <w:rsid w:val="005E2002"/>
    <w:rsid w:val="005E30B8"/>
    <w:rsid w:val="005E3A59"/>
    <w:rsid w:val="005E5A2F"/>
    <w:rsid w:val="005F0D58"/>
    <w:rsid w:val="005F34CC"/>
    <w:rsid w:val="005F43AC"/>
    <w:rsid w:val="00603BFF"/>
    <w:rsid w:val="00604149"/>
    <w:rsid w:val="0060443D"/>
    <w:rsid w:val="00604B4C"/>
    <w:rsid w:val="00605D4B"/>
    <w:rsid w:val="00607695"/>
    <w:rsid w:val="00607D69"/>
    <w:rsid w:val="00612021"/>
    <w:rsid w:val="006137BC"/>
    <w:rsid w:val="00614A55"/>
    <w:rsid w:val="00616881"/>
    <w:rsid w:val="00617DEF"/>
    <w:rsid w:val="00617E02"/>
    <w:rsid w:val="00622743"/>
    <w:rsid w:val="00625F11"/>
    <w:rsid w:val="0062668B"/>
    <w:rsid w:val="0063101D"/>
    <w:rsid w:val="00631705"/>
    <w:rsid w:val="00632C71"/>
    <w:rsid w:val="00633B5F"/>
    <w:rsid w:val="006379BA"/>
    <w:rsid w:val="00650067"/>
    <w:rsid w:val="00651417"/>
    <w:rsid w:val="00654982"/>
    <w:rsid w:val="0066238A"/>
    <w:rsid w:val="0066242B"/>
    <w:rsid w:val="00665397"/>
    <w:rsid w:val="00673CAA"/>
    <w:rsid w:val="00673CB5"/>
    <w:rsid w:val="006748FF"/>
    <w:rsid w:val="006750D9"/>
    <w:rsid w:val="00681279"/>
    <w:rsid w:val="00683887"/>
    <w:rsid w:val="00684068"/>
    <w:rsid w:val="00685004"/>
    <w:rsid w:val="00692706"/>
    <w:rsid w:val="00696480"/>
    <w:rsid w:val="00697A38"/>
    <w:rsid w:val="006A0F66"/>
    <w:rsid w:val="006A1EF5"/>
    <w:rsid w:val="006A23B5"/>
    <w:rsid w:val="006A32DE"/>
    <w:rsid w:val="006B099E"/>
    <w:rsid w:val="006B1AA2"/>
    <w:rsid w:val="006B1C59"/>
    <w:rsid w:val="006B317D"/>
    <w:rsid w:val="006B360B"/>
    <w:rsid w:val="006B3F46"/>
    <w:rsid w:val="006B4CD5"/>
    <w:rsid w:val="006B6380"/>
    <w:rsid w:val="006B7E86"/>
    <w:rsid w:val="006C4FAE"/>
    <w:rsid w:val="006C721C"/>
    <w:rsid w:val="006C79F8"/>
    <w:rsid w:val="006D07FA"/>
    <w:rsid w:val="006D2BC6"/>
    <w:rsid w:val="006D4A4F"/>
    <w:rsid w:val="006D7177"/>
    <w:rsid w:val="006E064A"/>
    <w:rsid w:val="006E2E00"/>
    <w:rsid w:val="006E2EEA"/>
    <w:rsid w:val="006E3E01"/>
    <w:rsid w:val="006E534E"/>
    <w:rsid w:val="006E6AF8"/>
    <w:rsid w:val="006E6D22"/>
    <w:rsid w:val="006E7682"/>
    <w:rsid w:val="006F07C5"/>
    <w:rsid w:val="006F1307"/>
    <w:rsid w:val="006F1979"/>
    <w:rsid w:val="006F1BC0"/>
    <w:rsid w:val="006F5CA5"/>
    <w:rsid w:val="006F7738"/>
    <w:rsid w:val="006F7A0C"/>
    <w:rsid w:val="006F7BED"/>
    <w:rsid w:val="007009AE"/>
    <w:rsid w:val="007039F6"/>
    <w:rsid w:val="00705BDD"/>
    <w:rsid w:val="00706E73"/>
    <w:rsid w:val="007074C0"/>
    <w:rsid w:val="007077CA"/>
    <w:rsid w:val="00710B56"/>
    <w:rsid w:val="00711196"/>
    <w:rsid w:val="00714B65"/>
    <w:rsid w:val="007204DF"/>
    <w:rsid w:val="007212AE"/>
    <w:rsid w:val="00721F45"/>
    <w:rsid w:val="007227E9"/>
    <w:rsid w:val="00722AAA"/>
    <w:rsid w:val="00723B19"/>
    <w:rsid w:val="00726D5B"/>
    <w:rsid w:val="00727AEF"/>
    <w:rsid w:val="00731A3F"/>
    <w:rsid w:val="00732B27"/>
    <w:rsid w:val="00732F51"/>
    <w:rsid w:val="00733F63"/>
    <w:rsid w:val="007348DC"/>
    <w:rsid w:val="007400B7"/>
    <w:rsid w:val="00741E73"/>
    <w:rsid w:val="007455FE"/>
    <w:rsid w:val="00745CCC"/>
    <w:rsid w:val="007469FF"/>
    <w:rsid w:val="0074721E"/>
    <w:rsid w:val="0075631C"/>
    <w:rsid w:val="007623C8"/>
    <w:rsid w:val="00762F69"/>
    <w:rsid w:val="007635AE"/>
    <w:rsid w:val="00766D5D"/>
    <w:rsid w:val="007712C2"/>
    <w:rsid w:val="00773672"/>
    <w:rsid w:val="00773B3F"/>
    <w:rsid w:val="0077509C"/>
    <w:rsid w:val="00777DEF"/>
    <w:rsid w:val="00783C5C"/>
    <w:rsid w:val="007846F9"/>
    <w:rsid w:val="00784FAC"/>
    <w:rsid w:val="00785360"/>
    <w:rsid w:val="00790952"/>
    <w:rsid w:val="007937C2"/>
    <w:rsid w:val="0079432F"/>
    <w:rsid w:val="007947F4"/>
    <w:rsid w:val="00794DE7"/>
    <w:rsid w:val="00794F6E"/>
    <w:rsid w:val="007965F4"/>
    <w:rsid w:val="00797C8A"/>
    <w:rsid w:val="007A00F0"/>
    <w:rsid w:val="007A0261"/>
    <w:rsid w:val="007A29DF"/>
    <w:rsid w:val="007A5EA6"/>
    <w:rsid w:val="007B2ED2"/>
    <w:rsid w:val="007B4619"/>
    <w:rsid w:val="007B62E6"/>
    <w:rsid w:val="007B751D"/>
    <w:rsid w:val="007C4BE3"/>
    <w:rsid w:val="007C4C7B"/>
    <w:rsid w:val="007C561D"/>
    <w:rsid w:val="007C7A79"/>
    <w:rsid w:val="007D35E1"/>
    <w:rsid w:val="007D3E95"/>
    <w:rsid w:val="007D5B27"/>
    <w:rsid w:val="007D6FAD"/>
    <w:rsid w:val="007D7BE8"/>
    <w:rsid w:val="007E0BE6"/>
    <w:rsid w:val="007E3E41"/>
    <w:rsid w:val="007E517A"/>
    <w:rsid w:val="007E62E7"/>
    <w:rsid w:val="007E67F2"/>
    <w:rsid w:val="007E69AC"/>
    <w:rsid w:val="007E6A0F"/>
    <w:rsid w:val="007E7150"/>
    <w:rsid w:val="007F0403"/>
    <w:rsid w:val="007F1646"/>
    <w:rsid w:val="007F2293"/>
    <w:rsid w:val="007F479E"/>
    <w:rsid w:val="007F4FC7"/>
    <w:rsid w:val="00801076"/>
    <w:rsid w:val="00801CF2"/>
    <w:rsid w:val="00806D01"/>
    <w:rsid w:val="00811459"/>
    <w:rsid w:val="00814316"/>
    <w:rsid w:val="00815B53"/>
    <w:rsid w:val="00816854"/>
    <w:rsid w:val="00820879"/>
    <w:rsid w:val="00820D2B"/>
    <w:rsid w:val="00821487"/>
    <w:rsid w:val="008217C8"/>
    <w:rsid w:val="0082311F"/>
    <w:rsid w:val="00824378"/>
    <w:rsid w:val="008256A4"/>
    <w:rsid w:val="008307CF"/>
    <w:rsid w:val="00831990"/>
    <w:rsid w:val="00831BC4"/>
    <w:rsid w:val="0083341E"/>
    <w:rsid w:val="00840842"/>
    <w:rsid w:val="008433FE"/>
    <w:rsid w:val="00846EA0"/>
    <w:rsid w:val="00847D8F"/>
    <w:rsid w:val="008505A6"/>
    <w:rsid w:val="00854E77"/>
    <w:rsid w:val="0085627A"/>
    <w:rsid w:val="00857A3C"/>
    <w:rsid w:val="00862D0B"/>
    <w:rsid w:val="008632FA"/>
    <w:rsid w:val="00864D22"/>
    <w:rsid w:val="008673DB"/>
    <w:rsid w:val="00870E5C"/>
    <w:rsid w:val="00877185"/>
    <w:rsid w:val="00881D8A"/>
    <w:rsid w:val="0088273D"/>
    <w:rsid w:val="00882AFD"/>
    <w:rsid w:val="00887212"/>
    <w:rsid w:val="00887552"/>
    <w:rsid w:val="00891AE0"/>
    <w:rsid w:val="00892306"/>
    <w:rsid w:val="00894A1E"/>
    <w:rsid w:val="00895658"/>
    <w:rsid w:val="00895DAB"/>
    <w:rsid w:val="008A39FC"/>
    <w:rsid w:val="008A6D06"/>
    <w:rsid w:val="008A6E5C"/>
    <w:rsid w:val="008A76D7"/>
    <w:rsid w:val="008A7715"/>
    <w:rsid w:val="008B138F"/>
    <w:rsid w:val="008B2BC5"/>
    <w:rsid w:val="008B34E9"/>
    <w:rsid w:val="008B3A2A"/>
    <w:rsid w:val="008B7B3E"/>
    <w:rsid w:val="008C1225"/>
    <w:rsid w:val="008C4991"/>
    <w:rsid w:val="008C50EC"/>
    <w:rsid w:val="008D1237"/>
    <w:rsid w:val="008D260C"/>
    <w:rsid w:val="008D5E1A"/>
    <w:rsid w:val="008D6023"/>
    <w:rsid w:val="008D79D1"/>
    <w:rsid w:val="008E0998"/>
    <w:rsid w:val="008E24B1"/>
    <w:rsid w:val="008E2EA5"/>
    <w:rsid w:val="008E419D"/>
    <w:rsid w:val="008E71B5"/>
    <w:rsid w:val="008F13CF"/>
    <w:rsid w:val="008F3F82"/>
    <w:rsid w:val="008F6287"/>
    <w:rsid w:val="008F67B0"/>
    <w:rsid w:val="008F6BB2"/>
    <w:rsid w:val="008F7DE1"/>
    <w:rsid w:val="009029AA"/>
    <w:rsid w:val="00903A4F"/>
    <w:rsid w:val="00904707"/>
    <w:rsid w:val="00906546"/>
    <w:rsid w:val="00906B23"/>
    <w:rsid w:val="00906D7A"/>
    <w:rsid w:val="0091103A"/>
    <w:rsid w:val="009129CC"/>
    <w:rsid w:val="0091500E"/>
    <w:rsid w:val="00915E17"/>
    <w:rsid w:val="00921080"/>
    <w:rsid w:val="00921190"/>
    <w:rsid w:val="00924255"/>
    <w:rsid w:val="0092601D"/>
    <w:rsid w:val="0093620D"/>
    <w:rsid w:val="0094048C"/>
    <w:rsid w:val="0094177E"/>
    <w:rsid w:val="00942AB7"/>
    <w:rsid w:val="00945F7F"/>
    <w:rsid w:val="00954FE5"/>
    <w:rsid w:val="00961A4A"/>
    <w:rsid w:val="009638A2"/>
    <w:rsid w:val="00965FAB"/>
    <w:rsid w:val="009664C0"/>
    <w:rsid w:val="00971A13"/>
    <w:rsid w:val="00971CBE"/>
    <w:rsid w:val="009722E5"/>
    <w:rsid w:val="0097297F"/>
    <w:rsid w:val="00975671"/>
    <w:rsid w:val="00975C28"/>
    <w:rsid w:val="009819A2"/>
    <w:rsid w:val="00983235"/>
    <w:rsid w:val="009879E1"/>
    <w:rsid w:val="00990699"/>
    <w:rsid w:val="0099195D"/>
    <w:rsid w:val="00991C0F"/>
    <w:rsid w:val="00991CBA"/>
    <w:rsid w:val="009957D1"/>
    <w:rsid w:val="009A1082"/>
    <w:rsid w:val="009A2E42"/>
    <w:rsid w:val="009A6E50"/>
    <w:rsid w:val="009B4D47"/>
    <w:rsid w:val="009B4EB8"/>
    <w:rsid w:val="009B4FB4"/>
    <w:rsid w:val="009B51DA"/>
    <w:rsid w:val="009B6C49"/>
    <w:rsid w:val="009B722F"/>
    <w:rsid w:val="009C06F9"/>
    <w:rsid w:val="009C13F6"/>
    <w:rsid w:val="009C19AA"/>
    <w:rsid w:val="009C4158"/>
    <w:rsid w:val="009C6153"/>
    <w:rsid w:val="009D007E"/>
    <w:rsid w:val="009D04ED"/>
    <w:rsid w:val="009D1B6D"/>
    <w:rsid w:val="009D312D"/>
    <w:rsid w:val="009D5724"/>
    <w:rsid w:val="009D5B4B"/>
    <w:rsid w:val="009E29B8"/>
    <w:rsid w:val="009E5339"/>
    <w:rsid w:val="009E53AF"/>
    <w:rsid w:val="009E5A09"/>
    <w:rsid w:val="009E6F72"/>
    <w:rsid w:val="009E7F1D"/>
    <w:rsid w:val="009F156D"/>
    <w:rsid w:val="009F36C1"/>
    <w:rsid w:val="009F3E5E"/>
    <w:rsid w:val="009F3FAB"/>
    <w:rsid w:val="009F5E6C"/>
    <w:rsid w:val="009F6F81"/>
    <w:rsid w:val="00A01C43"/>
    <w:rsid w:val="00A05C7F"/>
    <w:rsid w:val="00A060A3"/>
    <w:rsid w:val="00A06DE0"/>
    <w:rsid w:val="00A0783E"/>
    <w:rsid w:val="00A116C0"/>
    <w:rsid w:val="00A11AA7"/>
    <w:rsid w:val="00A15B82"/>
    <w:rsid w:val="00A24104"/>
    <w:rsid w:val="00A24DCF"/>
    <w:rsid w:val="00A2576F"/>
    <w:rsid w:val="00A27C41"/>
    <w:rsid w:val="00A304AA"/>
    <w:rsid w:val="00A305B9"/>
    <w:rsid w:val="00A35B63"/>
    <w:rsid w:val="00A3690E"/>
    <w:rsid w:val="00A413B1"/>
    <w:rsid w:val="00A43B39"/>
    <w:rsid w:val="00A4597B"/>
    <w:rsid w:val="00A45D50"/>
    <w:rsid w:val="00A46B27"/>
    <w:rsid w:val="00A46C87"/>
    <w:rsid w:val="00A52B73"/>
    <w:rsid w:val="00A57571"/>
    <w:rsid w:val="00A60061"/>
    <w:rsid w:val="00A61932"/>
    <w:rsid w:val="00A62B79"/>
    <w:rsid w:val="00A63E04"/>
    <w:rsid w:val="00A65835"/>
    <w:rsid w:val="00A67248"/>
    <w:rsid w:val="00A735F4"/>
    <w:rsid w:val="00A76C32"/>
    <w:rsid w:val="00A84C7E"/>
    <w:rsid w:val="00A857C9"/>
    <w:rsid w:val="00A86845"/>
    <w:rsid w:val="00A86CDE"/>
    <w:rsid w:val="00A86FFD"/>
    <w:rsid w:val="00A87D8F"/>
    <w:rsid w:val="00A91263"/>
    <w:rsid w:val="00A9194D"/>
    <w:rsid w:val="00A92762"/>
    <w:rsid w:val="00A93080"/>
    <w:rsid w:val="00A932FB"/>
    <w:rsid w:val="00A9562D"/>
    <w:rsid w:val="00A95EAF"/>
    <w:rsid w:val="00AA0A13"/>
    <w:rsid w:val="00AA0BCE"/>
    <w:rsid w:val="00AA59E2"/>
    <w:rsid w:val="00AA77DA"/>
    <w:rsid w:val="00AB145D"/>
    <w:rsid w:val="00AB159A"/>
    <w:rsid w:val="00AB198A"/>
    <w:rsid w:val="00AB39E3"/>
    <w:rsid w:val="00AB4C4B"/>
    <w:rsid w:val="00AC0722"/>
    <w:rsid w:val="00AC1114"/>
    <w:rsid w:val="00AC3D02"/>
    <w:rsid w:val="00AC411E"/>
    <w:rsid w:val="00AC422A"/>
    <w:rsid w:val="00AD215A"/>
    <w:rsid w:val="00AE2408"/>
    <w:rsid w:val="00AE246A"/>
    <w:rsid w:val="00AE62F7"/>
    <w:rsid w:val="00AE6A17"/>
    <w:rsid w:val="00AE7760"/>
    <w:rsid w:val="00AE7CC8"/>
    <w:rsid w:val="00AF1A99"/>
    <w:rsid w:val="00AF364A"/>
    <w:rsid w:val="00AF39F8"/>
    <w:rsid w:val="00AF3AE7"/>
    <w:rsid w:val="00AF504F"/>
    <w:rsid w:val="00AF51FA"/>
    <w:rsid w:val="00AF6BD3"/>
    <w:rsid w:val="00AF74FC"/>
    <w:rsid w:val="00B01A74"/>
    <w:rsid w:val="00B01C04"/>
    <w:rsid w:val="00B02608"/>
    <w:rsid w:val="00B03440"/>
    <w:rsid w:val="00B0516C"/>
    <w:rsid w:val="00B067B0"/>
    <w:rsid w:val="00B07BE7"/>
    <w:rsid w:val="00B11AE3"/>
    <w:rsid w:val="00B13563"/>
    <w:rsid w:val="00B13D23"/>
    <w:rsid w:val="00B143CB"/>
    <w:rsid w:val="00B14DBD"/>
    <w:rsid w:val="00B1694D"/>
    <w:rsid w:val="00B16B32"/>
    <w:rsid w:val="00B242E4"/>
    <w:rsid w:val="00B246EA"/>
    <w:rsid w:val="00B26CD9"/>
    <w:rsid w:val="00B408C7"/>
    <w:rsid w:val="00B4183D"/>
    <w:rsid w:val="00B511C7"/>
    <w:rsid w:val="00B51B0A"/>
    <w:rsid w:val="00B523C2"/>
    <w:rsid w:val="00B54517"/>
    <w:rsid w:val="00B5477F"/>
    <w:rsid w:val="00B547A5"/>
    <w:rsid w:val="00B55EFC"/>
    <w:rsid w:val="00B57E17"/>
    <w:rsid w:val="00B61FEC"/>
    <w:rsid w:val="00B621E5"/>
    <w:rsid w:val="00B637F2"/>
    <w:rsid w:val="00B63BE9"/>
    <w:rsid w:val="00B656D9"/>
    <w:rsid w:val="00B65A31"/>
    <w:rsid w:val="00B672A9"/>
    <w:rsid w:val="00B67811"/>
    <w:rsid w:val="00B67F5F"/>
    <w:rsid w:val="00B70037"/>
    <w:rsid w:val="00B72486"/>
    <w:rsid w:val="00B757BF"/>
    <w:rsid w:val="00B76E0A"/>
    <w:rsid w:val="00B77403"/>
    <w:rsid w:val="00B77418"/>
    <w:rsid w:val="00B90587"/>
    <w:rsid w:val="00B9165C"/>
    <w:rsid w:val="00B91B83"/>
    <w:rsid w:val="00B95C81"/>
    <w:rsid w:val="00BA009A"/>
    <w:rsid w:val="00BA5E3B"/>
    <w:rsid w:val="00BA6AF6"/>
    <w:rsid w:val="00BB1D46"/>
    <w:rsid w:val="00BB3A21"/>
    <w:rsid w:val="00BB3CCE"/>
    <w:rsid w:val="00BB410B"/>
    <w:rsid w:val="00BB4B5F"/>
    <w:rsid w:val="00BB5115"/>
    <w:rsid w:val="00BB54C8"/>
    <w:rsid w:val="00BB6838"/>
    <w:rsid w:val="00BC3381"/>
    <w:rsid w:val="00BC5B66"/>
    <w:rsid w:val="00BC78A1"/>
    <w:rsid w:val="00BD1972"/>
    <w:rsid w:val="00BD2A82"/>
    <w:rsid w:val="00BD4278"/>
    <w:rsid w:val="00BD4EB4"/>
    <w:rsid w:val="00BD59A1"/>
    <w:rsid w:val="00BE0154"/>
    <w:rsid w:val="00BE0E57"/>
    <w:rsid w:val="00BE160B"/>
    <w:rsid w:val="00BE224A"/>
    <w:rsid w:val="00BE23DC"/>
    <w:rsid w:val="00BE383A"/>
    <w:rsid w:val="00BE38C7"/>
    <w:rsid w:val="00BE5A2C"/>
    <w:rsid w:val="00BE693F"/>
    <w:rsid w:val="00BE798C"/>
    <w:rsid w:val="00BF04BC"/>
    <w:rsid w:val="00BF0C1E"/>
    <w:rsid w:val="00BF5A8E"/>
    <w:rsid w:val="00BF768E"/>
    <w:rsid w:val="00C0159A"/>
    <w:rsid w:val="00C04146"/>
    <w:rsid w:val="00C05112"/>
    <w:rsid w:val="00C10041"/>
    <w:rsid w:val="00C11F64"/>
    <w:rsid w:val="00C13754"/>
    <w:rsid w:val="00C13FFE"/>
    <w:rsid w:val="00C143FE"/>
    <w:rsid w:val="00C148F1"/>
    <w:rsid w:val="00C205AB"/>
    <w:rsid w:val="00C21DDA"/>
    <w:rsid w:val="00C23F60"/>
    <w:rsid w:val="00C25BB5"/>
    <w:rsid w:val="00C273AB"/>
    <w:rsid w:val="00C30A58"/>
    <w:rsid w:val="00C30E61"/>
    <w:rsid w:val="00C35953"/>
    <w:rsid w:val="00C40CED"/>
    <w:rsid w:val="00C42B38"/>
    <w:rsid w:val="00C447E4"/>
    <w:rsid w:val="00C44987"/>
    <w:rsid w:val="00C50F8B"/>
    <w:rsid w:val="00C514D6"/>
    <w:rsid w:val="00C545F1"/>
    <w:rsid w:val="00C557E3"/>
    <w:rsid w:val="00C56926"/>
    <w:rsid w:val="00C56A23"/>
    <w:rsid w:val="00C573B1"/>
    <w:rsid w:val="00C600AB"/>
    <w:rsid w:val="00C60509"/>
    <w:rsid w:val="00C616AD"/>
    <w:rsid w:val="00C61B65"/>
    <w:rsid w:val="00C627F2"/>
    <w:rsid w:val="00C65C7C"/>
    <w:rsid w:val="00C6734E"/>
    <w:rsid w:val="00C71BA2"/>
    <w:rsid w:val="00C74204"/>
    <w:rsid w:val="00C7505B"/>
    <w:rsid w:val="00C751C4"/>
    <w:rsid w:val="00C76130"/>
    <w:rsid w:val="00C81F62"/>
    <w:rsid w:val="00C830DD"/>
    <w:rsid w:val="00C92835"/>
    <w:rsid w:val="00C96A28"/>
    <w:rsid w:val="00C97F55"/>
    <w:rsid w:val="00CB059F"/>
    <w:rsid w:val="00CB5695"/>
    <w:rsid w:val="00CB62CA"/>
    <w:rsid w:val="00CB77C2"/>
    <w:rsid w:val="00CC141B"/>
    <w:rsid w:val="00CC2601"/>
    <w:rsid w:val="00CC3953"/>
    <w:rsid w:val="00CC683A"/>
    <w:rsid w:val="00CC71F2"/>
    <w:rsid w:val="00CD15C6"/>
    <w:rsid w:val="00CD1887"/>
    <w:rsid w:val="00CD369D"/>
    <w:rsid w:val="00CD5567"/>
    <w:rsid w:val="00CD64E3"/>
    <w:rsid w:val="00CD6BD1"/>
    <w:rsid w:val="00CE2EB0"/>
    <w:rsid w:val="00CE6802"/>
    <w:rsid w:val="00CF45F7"/>
    <w:rsid w:val="00CF5B6C"/>
    <w:rsid w:val="00CF68F1"/>
    <w:rsid w:val="00CF7D5D"/>
    <w:rsid w:val="00D0173E"/>
    <w:rsid w:val="00D01867"/>
    <w:rsid w:val="00D01889"/>
    <w:rsid w:val="00D01D5E"/>
    <w:rsid w:val="00D04FA0"/>
    <w:rsid w:val="00D051BE"/>
    <w:rsid w:val="00D06E11"/>
    <w:rsid w:val="00D113D4"/>
    <w:rsid w:val="00D118C0"/>
    <w:rsid w:val="00D11E7C"/>
    <w:rsid w:val="00D11FB1"/>
    <w:rsid w:val="00D145DB"/>
    <w:rsid w:val="00D15CC3"/>
    <w:rsid w:val="00D17152"/>
    <w:rsid w:val="00D17C81"/>
    <w:rsid w:val="00D20EA8"/>
    <w:rsid w:val="00D22A4F"/>
    <w:rsid w:val="00D23345"/>
    <w:rsid w:val="00D23412"/>
    <w:rsid w:val="00D244F6"/>
    <w:rsid w:val="00D246BF"/>
    <w:rsid w:val="00D24DDA"/>
    <w:rsid w:val="00D32191"/>
    <w:rsid w:val="00D36F29"/>
    <w:rsid w:val="00D37B26"/>
    <w:rsid w:val="00D4053C"/>
    <w:rsid w:val="00D4116D"/>
    <w:rsid w:val="00D4259D"/>
    <w:rsid w:val="00D43CF3"/>
    <w:rsid w:val="00D45D9A"/>
    <w:rsid w:val="00D462FA"/>
    <w:rsid w:val="00D50824"/>
    <w:rsid w:val="00D551C6"/>
    <w:rsid w:val="00D563B3"/>
    <w:rsid w:val="00D56A74"/>
    <w:rsid w:val="00D60C98"/>
    <w:rsid w:val="00D61D0C"/>
    <w:rsid w:val="00D633B6"/>
    <w:rsid w:val="00D63835"/>
    <w:rsid w:val="00D63D92"/>
    <w:rsid w:val="00D76895"/>
    <w:rsid w:val="00D803CD"/>
    <w:rsid w:val="00D81A76"/>
    <w:rsid w:val="00D820DB"/>
    <w:rsid w:val="00D83864"/>
    <w:rsid w:val="00D85140"/>
    <w:rsid w:val="00D87C88"/>
    <w:rsid w:val="00D9068E"/>
    <w:rsid w:val="00D923AA"/>
    <w:rsid w:val="00D94DA0"/>
    <w:rsid w:val="00D961B4"/>
    <w:rsid w:val="00D97D69"/>
    <w:rsid w:val="00D97EDA"/>
    <w:rsid w:val="00DA16D6"/>
    <w:rsid w:val="00DA41E7"/>
    <w:rsid w:val="00DA78B6"/>
    <w:rsid w:val="00DB0A22"/>
    <w:rsid w:val="00DB1211"/>
    <w:rsid w:val="00DB6A40"/>
    <w:rsid w:val="00DC1716"/>
    <w:rsid w:val="00DC1DD4"/>
    <w:rsid w:val="00DC46E5"/>
    <w:rsid w:val="00DC4D1D"/>
    <w:rsid w:val="00DC4D20"/>
    <w:rsid w:val="00DC51BA"/>
    <w:rsid w:val="00DC5CC2"/>
    <w:rsid w:val="00DC76AE"/>
    <w:rsid w:val="00DD039D"/>
    <w:rsid w:val="00DD29B2"/>
    <w:rsid w:val="00DD2AD9"/>
    <w:rsid w:val="00DD2BFF"/>
    <w:rsid w:val="00DD4197"/>
    <w:rsid w:val="00DD477D"/>
    <w:rsid w:val="00DD7D96"/>
    <w:rsid w:val="00DE06C7"/>
    <w:rsid w:val="00DE3255"/>
    <w:rsid w:val="00DE3615"/>
    <w:rsid w:val="00DE36BA"/>
    <w:rsid w:val="00DE4B87"/>
    <w:rsid w:val="00DE4DE8"/>
    <w:rsid w:val="00DF051C"/>
    <w:rsid w:val="00DF15D0"/>
    <w:rsid w:val="00DF1784"/>
    <w:rsid w:val="00DF1C66"/>
    <w:rsid w:val="00E03379"/>
    <w:rsid w:val="00E035AA"/>
    <w:rsid w:val="00E03F2F"/>
    <w:rsid w:val="00E103CD"/>
    <w:rsid w:val="00E1169F"/>
    <w:rsid w:val="00E144DF"/>
    <w:rsid w:val="00E14DF4"/>
    <w:rsid w:val="00E15EE8"/>
    <w:rsid w:val="00E165F2"/>
    <w:rsid w:val="00E25841"/>
    <w:rsid w:val="00E26FD6"/>
    <w:rsid w:val="00E3083C"/>
    <w:rsid w:val="00E31CCB"/>
    <w:rsid w:val="00E33430"/>
    <w:rsid w:val="00E35E91"/>
    <w:rsid w:val="00E4112E"/>
    <w:rsid w:val="00E43FD7"/>
    <w:rsid w:val="00E451A7"/>
    <w:rsid w:val="00E47C27"/>
    <w:rsid w:val="00E47FBA"/>
    <w:rsid w:val="00E52C29"/>
    <w:rsid w:val="00E54880"/>
    <w:rsid w:val="00E54C96"/>
    <w:rsid w:val="00E55E70"/>
    <w:rsid w:val="00E56B8B"/>
    <w:rsid w:val="00E60D7D"/>
    <w:rsid w:val="00E6261E"/>
    <w:rsid w:val="00E65E82"/>
    <w:rsid w:val="00E66C9E"/>
    <w:rsid w:val="00E71C57"/>
    <w:rsid w:val="00E73BEF"/>
    <w:rsid w:val="00E8076A"/>
    <w:rsid w:val="00E81FE7"/>
    <w:rsid w:val="00E861F2"/>
    <w:rsid w:val="00E8684A"/>
    <w:rsid w:val="00E87601"/>
    <w:rsid w:val="00E91462"/>
    <w:rsid w:val="00E9325F"/>
    <w:rsid w:val="00E94F31"/>
    <w:rsid w:val="00E969F7"/>
    <w:rsid w:val="00EA19D9"/>
    <w:rsid w:val="00EA22B5"/>
    <w:rsid w:val="00EA33FC"/>
    <w:rsid w:val="00EA417E"/>
    <w:rsid w:val="00EA5165"/>
    <w:rsid w:val="00EA5262"/>
    <w:rsid w:val="00EA5EF1"/>
    <w:rsid w:val="00EB01A8"/>
    <w:rsid w:val="00EB0594"/>
    <w:rsid w:val="00EB09D8"/>
    <w:rsid w:val="00EB0E79"/>
    <w:rsid w:val="00EB2973"/>
    <w:rsid w:val="00EB7460"/>
    <w:rsid w:val="00EB78C3"/>
    <w:rsid w:val="00EC0EE0"/>
    <w:rsid w:val="00EC12FE"/>
    <w:rsid w:val="00EC4AC4"/>
    <w:rsid w:val="00EC57F5"/>
    <w:rsid w:val="00ED0686"/>
    <w:rsid w:val="00ED0F91"/>
    <w:rsid w:val="00ED1337"/>
    <w:rsid w:val="00ED5BF3"/>
    <w:rsid w:val="00ED646B"/>
    <w:rsid w:val="00ED6513"/>
    <w:rsid w:val="00ED7812"/>
    <w:rsid w:val="00EE0D25"/>
    <w:rsid w:val="00EE0E4E"/>
    <w:rsid w:val="00EE288E"/>
    <w:rsid w:val="00EE71B4"/>
    <w:rsid w:val="00EF038E"/>
    <w:rsid w:val="00EF3A42"/>
    <w:rsid w:val="00EF3DDD"/>
    <w:rsid w:val="00F0039D"/>
    <w:rsid w:val="00F0074C"/>
    <w:rsid w:val="00F00A2A"/>
    <w:rsid w:val="00F00B20"/>
    <w:rsid w:val="00F012CB"/>
    <w:rsid w:val="00F01C70"/>
    <w:rsid w:val="00F02216"/>
    <w:rsid w:val="00F03AF3"/>
    <w:rsid w:val="00F04134"/>
    <w:rsid w:val="00F04BEF"/>
    <w:rsid w:val="00F06321"/>
    <w:rsid w:val="00F10D93"/>
    <w:rsid w:val="00F1100C"/>
    <w:rsid w:val="00F13ED2"/>
    <w:rsid w:val="00F14E16"/>
    <w:rsid w:val="00F176A1"/>
    <w:rsid w:val="00F20407"/>
    <w:rsid w:val="00F20BD3"/>
    <w:rsid w:val="00F262CF"/>
    <w:rsid w:val="00F31AA8"/>
    <w:rsid w:val="00F338DE"/>
    <w:rsid w:val="00F36AC0"/>
    <w:rsid w:val="00F36CBD"/>
    <w:rsid w:val="00F4038A"/>
    <w:rsid w:val="00F41865"/>
    <w:rsid w:val="00F4319C"/>
    <w:rsid w:val="00F4564C"/>
    <w:rsid w:val="00F539F0"/>
    <w:rsid w:val="00F544B0"/>
    <w:rsid w:val="00F54753"/>
    <w:rsid w:val="00F555AC"/>
    <w:rsid w:val="00F55A4F"/>
    <w:rsid w:val="00F6019B"/>
    <w:rsid w:val="00F6075F"/>
    <w:rsid w:val="00F6547B"/>
    <w:rsid w:val="00F66785"/>
    <w:rsid w:val="00F74BAC"/>
    <w:rsid w:val="00F758AC"/>
    <w:rsid w:val="00F8385E"/>
    <w:rsid w:val="00F84E81"/>
    <w:rsid w:val="00F85F29"/>
    <w:rsid w:val="00F9113F"/>
    <w:rsid w:val="00FA165B"/>
    <w:rsid w:val="00FA4626"/>
    <w:rsid w:val="00FA532C"/>
    <w:rsid w:val="00FA57C4"/>
    <w:rsid w:val="00FA7F96"/>
    <w:rsid w:val="00FB039D"/>
    <w:rsid w:val="00FB4161"/>
    <w:rsid w:val="00FB6CC1"/>
    <w:rsid w:val="00FB7324"/>
    <w:rsid w:val="00FB7EDD"/>
    <w:rsid w:val="00FC1BF1"/>
    <w:rsid w:val="00FC2601"/>
    <w:rsid w:val="00FC3D5E"/>
    <w:rsid w:val="00FC5A1B"/>
    <w:rsid w:val="00FD2966"/>
    <w:rsid w:val="00FD5CF2"/>
    <w:rsid w:val="00FD7FFA"/>
    <w:rsid w:val="00FE10EE"/>
    <w:rsid w:val="00FE47AF"/>
    <w:rsid w:val="00FE56F5"/>
    <w:rsid w:val="00FE5E70"/>
    <w:rsid w:val="00FE69DD"/>
    <w:rsid w:val="00FE6B9F"/>
    <w:rsid w:val="00FF0614"/>
    <w:rsid w:val="00FF3795"/>
    <w:rsid w:val="00FF527E"/>
    <w:rsid w:val="00FF587A"/>
    <w:rsid w:val="00FF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CCBA"/>
  <w15:docId w15:val="{60D786D0-504D-4C5E-BA78-7C00AF94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D7D"/>
    <w:rPr>
      <w:sz w:val="22"/>
      <w:lang w:eastAsia="en-US"/>
    </w:rPr>
  </w:style>
  <w:style w:type="paragraph" w:styleId="Heading1">
    <w:name w:val="heading 1"/>
    <w:basedOn w:val="Normal"/>
    <w:next w:val="Normal"/>
    <w:link w:val="Heading1Char"/>
    <w:autoRedefine/>
    <w:uiPriority w:val="9"/>
    <w:qFormat/>
    <w:rsid w:val="00094E31"/>
    <w:pPr>
      <w:keepNext/>
      <w:keepLines/>
      <w:spacing w:before="240" w:after="480"/>
      <w:contextualSpacing/>
      <w:jc w:val="center"/>
      <w:outlineLvl w:val="0"/>
    </w:pPr>
    <w:rPr>
      <w:b/>
      <w:bCs/>
      <w:color w:val="375439"/>
      <w:sz w:val="32"/>
      <w:szCs w:val="28"/>
    </w:rPr>
  </w:style>
  <w:style w:type="paragraph" w:styleId="Heading2">
    <w:name w:val="heading 2"/>
    <w:basedOn w:val="Normal"/>
    <w:next w:val="Normal"/>
    <w:link w:val="Heading2Char"/>
    <w:autoRedefine/>
    <w:unhideWhenUsed/>
    <w:qFormat/>
    <w:rsid w:val="000438C8"/>
    <w:pPr>
      <w:framePr w:hSpace="180" w:wrap="around" w:hAnchor="margin" w:x="216" w:y="533"/>
      <w:spacing w:before="360" w:after="120"/>
      <w:outlineLvl w:val="1"/>
    </w:pPr>
    <w:rPr>
      <w:b/>
      <w:color w:val="4B734B"/>
      <w:sz w:val="24"/>
    </w:rPr>
  </w:style>
  <w:style w:type="paragraph" w:styleId="Heading3">
    <w:name w:val="heading 3"/>
    <w:basedOn w:val="Normal"/>
    <w:next w:val="Normal"/>
    <w:link w:val="Heading3Char"/>
    <w:autoRedefine/>
    <w:qFormat/>
    <w:rsid w:val="006B1C59"/>
    <w:pPr>
      <w:keepNext/>
      <w:tabs>
        <w:tab w:val="left" w:pos="2964"/>
      </w:tabs>
      <w:spacing w:before="120" w:after="120"/>
      <w:outlineLvl w:val="2"/>
    </w:pPr>
    <w:rPr>
      <w:b/>
      <w:iCs/>
      <w:color w:val="4B734B"/>
      <w:sz w:val="24"/>
      <w:szCs w:val="24"/>
    </w:rPr>
  </w:style>
  <w:style w:type="paragraph" w:styleId="Heading4">
    <w:name w:val="heading 4"/>
    <w:basedOn w:val="Normal"/>
    <w:next w:val="Normal"/>
    <w:link w:val="Heading4Char"/>
    <w:autoRedefine/>
    <w:uiPriority w:val="9"/>
    <w:unhideWhenUsed/>
    <w:qFormat/>
    <w:rsid w:val="0038119B"/>
    <w:pPr>
      <w:keepNext/>
      <w:keepLines/>
      <w:spacing w:before="120" w:after="120"/>
      <w:outlineLvl w:val="3"/>
    </w:pPr>
    <w:rPr>
      <w:b/>
      <w:bCs/>
      <w:iCs/>
      <w:color w:val="4B734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Level1">
    <w:name w:val="Bullets Level 1"/>
    <w:basedOn w:val="NoList"/>
    <w:rsid w:val="003550D6"/>
    <w:pPr>
      <w:numPr>
        <w:numId w:val="1"/>
      </w:numPr>
    </w:pPr>
  </w:style>
  <w:style w:type="numbering" w:customStyle="1" w:styleId="BulletsABCMainbullet">
    <w:name w:val="Bullets ABC Main bullet"/>
    <w:basedOn w:val="NoList"/>
    <w:rsid w:val="00DD2BFF"/>
    <w:pPr>
      <w:numPr>
        <w:numId w:val="2"/>
      </w:numPr>
    </w:pPr>
  </w:style>
  <w:style w:type="paragraph" w:styleId="ListParagraph">
    <w:name w:val="List Paragraph"/>
    <w:basedOn w:val="Normal"/>
    <w:autoRedefine/>
    <w:uiPriority w:val="34"/>
    <w:qFormat/>
    <w:rsid w:val="00537FC6"/>
    <w:pPr>
      <w:numPr>
        <w:numId w:val="5"/>
      </w:numPr>
      <w:shd w:val="clear" w:color="auto" w:fill="FFFFFF"/>
      <w:tabs>
        <w:tab w:val="clear" w:pos="720"/>
      </w:tabs>
      <w:autoSpaceDE w:val="0"/>
      <w:autoSpaceDN w:val="0"/>
      <w:adjustRightInd w:val="0"/>
      <w:ind w:left="426" w:hanging="426"/>
      <w:contextualSpacing/>
      <w:jc w:val="both"/>
    </w:pPr>
    <w:rPr>
      <w:color w:val="000000" w:themeColor="text1"/>
      <w:szCs w:val="22"/>
      <w:lang w:eastAsia="en-IE"/>
    </w:rPr>
  </w:style>
  <w:style w:type="character" w:customStyle="1" w:styleId="Heading3Char">
    <w:name w:val="Heading 3 Char"/>
    <w:basedOn w:val="DefaultParagraphFont"/>
    <w:link w:val="Heading3"/>
    <w:rsid w:val="006B1C59"/>
    <w:rPr>
      <w:b/>
      <w:iCs/>
      <w:color w:val="4B734B"/>
      <w:sz w:val="24"/>
      <w:szCs w:val="24"/>
      <w:lang w:eastAsia="en-US"/>
    </w:rPr>
  </w:style>
  <w:style w:type="character" w:customStyle="1" w:styleId="Heading2Char">
    <w:name w:val="Heading 2 Char"/>
    <w:basedOn w:val="DefaultParagraphFont"/>
    <w:link w:val="Heading2"/>
    <w:rsid w:val="000438C8"/>
    <w:rPr>
      <w:b/>
      <w:color w:val="4B734B"/>
      <w:sz w:val="24"/>
      <w:lang w:eastAsia="en-US"/>
    </w:rPr>
  </w:style>
  <w:style w:type="paragraph" w:customStyle="1" w:styleId="Bold">
    <w:name w:val="Bold"/>
    <w:basedOn w:val="Heading1"/>
    <w:next w:val="BodyText2"/>
    <w:autoRedefine/>
    <w:rsid w:val="00305B8C"/>
    <w:pPr>
      <w:keepLines w:val="0"/>
    </w:pPr>
    <w:rPr>
      <w:color w:val="auto"/>
      <w:kern w:val="28"/>
      <w:sz w:val="22"/>
      <w:szCs w:val="20"/>
    </w:rPr>
  </w:style>
  <w:style w:type="character" w:customStyle="1" w:styleId="Heading1Char">
    <w:name w:val="Heading 1 Char"/>
    <w:basedOn w:val="DefaultParagraphFont"/>
    <w:link w:val="Heading1"/>
    <w:uiPriority w:val="9"/>
    <w:rsid w:val="00094E31"/>
    <w:rPr>
      <w:rFonts w:ascii="Calibri" w:eastAsia="Times New Roman" w:hAnsi="Calibri" w:cs="Times New Roman"/>
      <w:b/>
      <w:bCs/>
      <w:color w:val="375439"/>
      <w:sz w:val="32"/>
      <w:szCs w:val="28"/>
    </w:rPr>
  </w:style>
  <w:style w:type="paragraph" w:styleId="BodyText2">
    <w:name w:val="Body Text 2"/>
    <w:basedOn w:val="Normal"/>
    <w:link w:val="BodyText2Char"/>
    <w:uiPriority w:val="99"/>
    <w:semiHidden/>
    <w:unhideWhenUsed/>
    <w:rsid w:val="00305B8C"/>
    <w:pPr>
      <w:spacing w:after="120" w:line="480" w:lineRule="auto"/>
    </w:pPr>
  </w:style>
  <w:style w:type="character" w:customStyle="1" w:styleId="BodyText2Char">
    <w:name w:val="Body Text 2 Char"/>
    <w:basedOn w:val="DefaultParagraphFont"/>
    <w:link w:val="BodyText2"/>
    <w:uiPriority w:val="99"/>
    <w:semiHidden/>
    <w:rsid w:val="00305B8C"/>
    <w:rPr>
      <w:rFonts w:ascii="Calibri" w:eastAsia="Times New Roman" w:hAnsi="Calibri" w:cs="Times New Roman"/>
      <w:szCs w:val="20"/>
      <w:lang w:val="en-US"/>
    </w:rPr>
  </w:style>
  <w:style w:type="paragraph" w:styleId="Header">
    <w:name w:val="header"/>
    <w:basedOn w:val="Normal"/>
    <w:link w:val="HeaderChar"/>
    <w:uiPriority w:val="99"/>
    <w:unhideWhenUsed/>
    <w:rsid w:val="00B65A31"/>
    <w:pPr>
      <w:tabs>
        <w:tab w:val="center" w:pos="4513"/>
        <w:tab w:val="right" w:pos="9026"/>
      </w:tabs>
    </w:pPr>
  </w:style>
  <w:style w:type="character" w:customStyle="1" w:styleId="HeaderChar">
    <w:name w:val="Header Char"/>
    <w:basedOn w:val="DefaultParagraphFont"/>
    <w:link w:val="Header"/>
    <w:uiPriority w:val="99"/>
    <w:rsid w:val="00B65A31"/>
    <w:rPr>
      <w:rFonts w:ascii="Calibri" w:hAnsi="Calibri" w:cs="Times New Roman"/>
      <w:szCs w:val="20"/>
    </w:rPr>
  </w:style>
  <w:style w:type="paragraph" w:styleId="Footer">
    <w:name w:val="footer"/>
    <w:basedOn w:val="Normal"/>
    <w:link w:val="FooterChar"/>
    <w:uiPriority w:val="99"/>
    <w:unhideWhenUsed/>
    <w:rsid w:val="00B65A31"/>
    <w:pPr>
      <w:tabs>
        <w:tab w:val="center" w:pos="4513"/>
        <w:tab w:val="right" w:pos="9026"/>
      </w:tabs>
    </w:pPr>
  </w:style>
  <w:style w:type="character" w:customStyle="1" w:styleId="FooterChar">
    <w:name w:val="Footer Char"/>
    <w:basedOn w:val="DefaultParagraphFont"/>
    <w:link w:val="Footer"/>
    <w:uiPriority w:val="99"/>
    <w:rsid w:val="00B65A31"/>
    <w:rPr>
      <w:rFonts w:ascii="Calibri" w:hAnsi="Calibri" w:cs="Times New Roman"/>
      <w:szCs w:val="20"/>
    </w:rPr>
  </w:style>
  <w:style w:type="paragraph" w:styleId="BalloonText">
    <w:name w:val="Balloon Text"/>
    <w:basedOn w:val="Normal"/>
    <w:link w:val="BalloonTextChar"/>
    <w:uiPriority w:val="99"/>
    <w:semiHidden/>
    <w:unhideWhenUsed/>
    <w:rsid w:val="00B65A31"/>
    <w:rPr>
      <w:rFonts w:ascii="Tahoma" w:hAnsi="Tahoma" w:cs="Tahoma"/>
      <w:sz w:val="16"/>
      <w:szCs w:val="16"/>
    </w:rPr>
  </w:style>
  <w:style w:type="character" w:customStyle="1" w:styleId="BalloonTextChar">
    <w:name w:val="Balloon Text Char"/>
    <w:basedOn w:val="DefaultParagraphFont"/>
    <w:link w:val="BalloonText"/>
    <w:uiPriority w:val="99"/>
    <w:semiHidden/>
    <w:rsid w:val="00B65A31"/>
    <w:rPr>
      <w:rFonts w:ascii="Tahoma" w:hAnsi="Tahoma" w:cs="Tahoma"/>
      <w:sz w:val="16"/>
      <w:szCs w:val="16"/>
    </w:rPr>
  </w:style>
  <w:style w:type="table" w:styleId="TableGrid">
    <w:name w:val="Table Grid"/>
    <w:basedOn w:val="TableNormal"/>
    <w:uiPriority w:val="59"/>
    <w:rsid w:val="00981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Heading3Char"/>
    <w:uiPriority w:val="32"/>
    <w:qFormat/>
    <w:rsid w:val="00FF0614"/>
    <w:rPr>
      <w:b/>
      <w:bCs/>
      <w:iCs/>
      <w:smallCaps/>
      <w:color w:val="527D55"/>
      <w:spacing w:val="5"/>
      <w:sz w:val="24"/>
      <w:szCs w:val="24"/>
      <w:u w:val="single"/>
      <w:lang w:eastAsia="en-US"/>
    </w:rPr>
  </w:style>
  <w:style w:type="character" w:customStyle="1" w:styleId="Heading4Char">
    <w:name w:val="Heading 4 Char"/>
    <w:basedOn w:val="DefaultParagraphFont"/>
    <w:link w:val="Heading4"/>
    <w:rsid w:val="0038119B"/>
    <w:rPr>
      <w:b/>
      <w:bCs/>
      <w:iCs/>
      <w:color w:val="4B734B"/>
      <w:lang w:eastAsia="en-US"/>
    </w:rPr>
  </w:style>
  <w:style w:type="paragraph" w:styleId="Title">
    <w:name w:val="Title"/>
    <w:basedOn w:val="Normal"/>
    <w:next w:val="Normal"/>
    <w:link w:val="TitleChar"/>
    <w:uiPriority w:val="10"/>
    <w:qFormat/>
    <w:rsid w:val="003F6B93"/>
    <w:pPr>
      <w:pBdr>
        <w:bottom w:val="single" w:sz="8" w:space="4" w:color="72A376"/>
      </w:pBdr>
      <w:spacing w:after="300"/>
      <w:contextualSpacing/>
      <w:jc w:val="center"/>
    </w:pPr>
    <w:rPr>
      <w:color w:val="4D4F3F"/>
      <w:spacing w:val="5"/>
      <w:kern w:val="28"/>
      <w:sz w:val="44"/>
      <w:szCs w:val="52"/>
    </w:rPr>
  </w:style>
  <w:style w:type="character" w:customStyle="1" w:styleId="TitleChar">
    <w:name w:val="Title Char"/>
    <w:basedOn w:val="DefaultParagraphFont"/>
    <w:link w:val="Title"/>
    <w:uiPriority w:val="10"/>
    <w:rsid w:val="003F6B93"/>
    <w:rPr>
      <w:color w:val="4D4F3F"/>
      <w:spacing w:val="5"/>
      <w:kern w:val="28"/>
      <w:sz w:val="44"/>
      <w:szCs w:val="52"/>
      <w:lang w:eastAsia="en-US"/>
    </w:rPr>
  </w:style>
  <w:style w:type="character" w:styleId="SubtleReference">
    <w:name w:val="Subtle Reference"/>
    <w:basedOn w:val="DefaultParagraphFont"/>
    <w:uiPriority w:val="31"/>
    <w:qFormat/>
    <w:rsid w:val="00FF0614"/>
    <w:rPr>
      <w:smallCaps/>
      <w:color w:val="4B734B"/>
      <w:u w:val="none"/>
    </w:rPr>
  </w:style>
  <w:style w:type="paragraph" w:styleId="Subtitle">
    <w:name w:val="Subtitle"/>
    <w:basedOn w:val="Normal"/>
    <w:next w:val="Normal"/>
    <w:link w:val="SubtitleChar"/>
    <w:uiPriority w:val="11"/>
    <w:qFormat/>
    <w:rsid w:val="002952B9"/>
    <w:pPr>
      <w:numPr>
        <w:numId w:val="3"/>
      </w:numPr>
      <w:ind w:left="714" w:hanging="357"/>
      <w:contextualSpacing/>
    </w:pPr>
    <w:rPr>
      <w:iCs/>
      <w:color w:val="72A376"/>
      <w:spacing w:val="15"/>
      <w:szCs w:val="24"/>
    </w:rPr>
  </w:style>
  <w:style w:type="character" w:customStyle="1" w:styleId="SubtitleChar">
    <w:name w:val="Subtitle Char"/>
    <w:basedOn w:val="DefaultParagraphFont"/>
    <w:link w:val="Subtitle"/>
    <w:uiPriority w:val="11"/>
    <w:rsid w:val="002952B9"/>
    <w:rPr>
      <w:iCs/>
      <w:color w:val="72A376"/>
      <w:spacing w:val="15"/>
      <w:sz w:val="22"/>
      <w:szCs w:val="24"/>
      <w:lang w:eastAsia="en-US"/>
    </w:rPr>
  </w:style>
  <w:style w:type="character" w:styleId="PlaceholderText">
    <w:name w:val="Placeholder Text"/>
    <w:basedOn w:val="DefaultParagraphFont"/>
    <w:uiPriority w:val="99"/>
    <w:semiHidden/>
    <w:rsid w:val="00C148F1"/>
    <w:rPr>
      <w:color w:val="808080"/>
    </w:rPr>
  </w:style>
  <w:style w:type="paragraph" w:styleId="Caption">
    <w:name w:val="caption"/>
    <w:basedOn w:val="Normal"/>
    <w:next w:val="Normal"/>
    <w:uiPriority w:val="35"/>
    <w:semiHidden/>
    <w:unhideWhenUsed/>
    <w:qFormat/>
    <w:rsid w:val="00176E37"/>
    <w:pPr>
      <w:spacing w:after="200"/>
    </w:pPr>
    <w:rPr>
      <w:b/>
      <w:bCs/>
      <w:color w:val="72A376"/>
      <w:sz w:val="18"/>
      <w:szCs w:val="18"/>
    </w:rPr>
  </w:style>
  <w:style w:type="paragraph" w:styleId="Quote">
    <w:name w:val="Quote"/>
    <w:basedOn w:val="Normal"/>
    <w:next w:val="Normal"/>
    <w:link w:val="QuoteChar"/>
    <w:uiPriority w:val="29"/>
    <w:qFormat/>
    <w:rsid w:val="00BB4B5F"/>
    <w:rPr>
      <w:i/>
      <w:iCs/>
      <w:color w:val="000000"/>
    </w:rPr>
  </w:style>
  <w:style w:type="character" w:customStyle="1" w:styleId="QuoteChar">
    <w:name w:val="Quote Char"/>
    <w:basedOn w:val="DefaultParagraphFont"/>
    <w:link w:val="Quote"/>
    <w:uiPriority w:val="29"/>
    <w:rsid w:val="00BB4B5F"/>
    <w:rPr>
      <w:rFonts w:ascii="Calibri" w:hAnsi="Calibri" w:cs="Times New Roman"/>
      <w:i/>
      <w:iCs/>
      <w:color w:val="000000"/>
      <w:szCs w:val="20"/>
    </w:rPr>
  </w:style>
  <w:style w:type="character" w:styleId="CommentReference">
    <w:name w:val="annotation reference"/>
    <w:basedOn w:val="DefaultParagraphFont"/>
    <w:uiPriority w:val="99"/>
    <w:semiHidden/>
    <w:unhideWhenUsed/>
    <w:rsid w:val="00EB2973"/>
    <w:rPr>
      <w:sz w:val="18"/>
      <w:szCs w:val="18"/>
    </w:rPr>
  </w:style>
  <w:style w:type="paragraph" w:styleId="CommentText">
    <w:name w:val="annotation text"/>
    <w:basedOn w:val="Normal"/>
    <w:link w:val="CommentTextChar"/>
    <w:uiPriority w:val="99"/>
    <w:semiHidden/>
    <w:unhideWhenUsed/>
    <w:rsid w:val="00EB2973"/>
    <w:pPr>
      <w:spacing w:after="200"/>
    </w:pPr>
    <w:rPr>
      <w:rFonts w:asciiTheme="minorHAnsi" w:eastAsiaTheme="minorHAnsi" w:hAnsiTheme="minorHAnsi" w:cstheme="minorBidi"/>
      <w:sz w:val="24"/>
      <w:szCs w:val="24"/>
    </w:rPr>
  </w:style>
  <w:style w:type="character" w:customStyle="1" w:styleId="CommentTextChar">
    <w:name w:val="Comment Text Char"/>
    <w:basedOn w:val="DefaultParagraphFont"/>
    <w:link w:val="CommentText"/>
    <w:uiPriority w:val="99"/>
    <w:semiHidden/>
    <w:rsid w:val="00EB2973"/>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93620D"/>
    <w:pPr>
      <w:spacing w:after="0"/>
    </w:pPr>
    <w:rPr>
      <w:rFonts w:ascii="Calibri" w:eastAsia="Times New Roman" w:hAnsi="Calibri" w:cs="Times New Roman"/>
      <w:b/>
      <w:bCs/>
      <w:sz w:val="20"/>
      <w:szCs w:val="20"/>
    </w:rPr>
  </w:style>
  <w:style w:type="character" w:customStyle="1" w:styleId="CommentSubjectChar">
    <w:name w:val="Comment Subject Char"/>
    <w:basedOn w:val="CommentTextChar"/>
    <w:link w:val="CommentSubject"/>
    <w:uiPriority w:val="99"/>
    <w:semiHidden/>
    <w:rsid w:val="0093620D"/>
    <w:rPr>
      <w:rFonts w:asciiTheme="minorHAnsi" w:eastAsiaTheme="minorHAnsi" w:hAnsiTheme="minorHAnsi" w:cstheme="minorBidi"/>
      <w:b/>
      <w:bCs/>
      <w:sz w:val="24"/>
      <w:szCs w:val="24"/>
      <w:lang w:eastAsia="en-US"/>
    </w:rPr>
  </w:style>
  <w:style w:type="paragraph" w:styleId="Revision">
    <w:name w:val="Revision"/>
    <w:hidden/>
    <w:uiPriority w:val="99"/>
    <w:semiHidden/>
    <w:rsid w:val="00F20BD3"/>
    <w:rPr>
      <w:sz w:val="22"/>
      <w:lang w:eastAsia="en-US"/>
    </w:rPr>
  </w:style>
  <w:style w:type="paragraph" w:styleId="NormalWeb">
    <w:name w:val="Normal (Web)"/>
    <w:basedOn w:val="Normal"/>
    <w:uiPriority w:val="99"/>
    <w:semiHidden/>
    <w:unhideWhenUsed/>
    <w:rsid w:val="00381B7D"/>
    <w:pPr>
      <w:spacing w:before="100" w:beforeAutospacing="1" w:after="100" w:afterAutospacing="1"/>
    </w:pPr>
    <w:rPr>
      <w:rFonts w:ascii="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0344">
      <w:bodyDiv w:val="1"/>
      <w:marLeft w:val="0"/>
      <w:marRight w:val="0"/>
      <w:marTop w:val="0"/>
      <w:marBottom w:val="0"/>
      <w:divBdr>
        <w:top w:val="none" w:sz="0" w:space="0" w:color="auto"/>
        <w:left w:val="none" w:sz="0" w:space="0" w:color="auto"/>
        <w:bottom w:val="none" w:sz="0" w:space="0" w:color="auto"/>
        <w:right w:val="none" w:sz="0" w:space="0" w:color="auto"/>
      </w:divBdr>
    </w:div>
    <w:div w:id="221141230">
      <w:bodyDiv w:val="1"/>
      <w:marLeft w:val="0"/>
      <w:marRight w:val="0"/>
      <w:marTop w:val="0"/>
      <w:marBottom w:val="0"/>
      <w:divBdr>
        <w:top w:val="none" w:sz="0" w:space="0" w:color="auto"/>
        <w:left w:val="none" w:sz="0" w:space="0" w:color="auto"/>
        <w:bottom w:val="none" w:sz="0" w:space="0" w:color="auto"/>
        <w:right w:val="none" w:sz="0" w:space="0" w:color="auto"/>
      </w:divBdr>
    </w:div>
    <w:div w:id="274144901">
      <w:bodyDiv w:val="1"/>
      <w:marLeft w:val="0"/>
      <w:marRight w:val="0"/>
      <w:marTop w:val="0"/>
      <w:marBottom w:val="0"/>
      <w:divBdr>
        <w:top w:val="none" w:sz="0" w:space="0" w:color="auto"/>
        <w:left w:val="none" w:sz="0" w:space="0" w:color="auto"/>
        <w:bottom w:val="none" w:sz="0" w:space="0" w:color="auto"/>
        <w:right w:val="none" w:sz="0" w:space="0" w:color="auto"/>
      </w:divBdr>
    </w:div>
    <w:div w:id="361786263">
      <w:bodyDiv w:val="1"/>
      <w:marLeft w:val="0"/>
      <w:marRight w:val="0"/>
      <w:marTop w:val="0"/>
      <w:marBottom w:val="0"/>
      <w:divBdr>
        <w:top w:val="none" w:sz="0" w:space="0" w:color="auto"/>
        <w:left w:val="none" w:sz="0" w:space="0" w:color="auto"/>
        <w:bottom w:val="none" w:sz="0" w:space="0" w:color="auto"/>
        <w:right w:val="none" w:sz="0" w:space="0" w:color="auto"/>
      </w:divBdr>
    </w:div>
    <w:div w:id="364646469">
      <w:bodyDiv w:val="1"/>
      <w:marLeft w:val="0"/>
      <w:marRight w:val="0"/>
      <w:marTop w:val="0"/>
      <w:marBottom w:val="0"/>
      <w:divBdr>
        <w:top w:val="none" w:sz="0" w:space="0" w:color="auto"/>
        <w:left w:val="none" w:sz="0" w:space="0" w:color="auto"/>
        <w:bottom w:val="none" w:sz="0" w:space="0" w:color="auto"/>
        <w:right w:val="none" w:sz="0" w:space="0" w:color="auto"/>
      </w:divBdr>
    </w:div>
    <w:div w:id="828709264">
      <w:bodyDiv w:val="1"/>
      <w:marLeft w:val="0"/>
      <w:marRight w:val="0"/>
      <w:marTop w:val="0"/>
      <w:marBottom w:val="0"/>
      <w:divBdr>
        <w:top w:val="none" w:sz="0" w:space="0" w:color="auto"/>
        <w:left w:val="none" w:sz="0" w:space="0" w:color="auto"/>
        <w:bottom w:val="none" w:sz="0" w:space="0" w:color="auto"/>
        <w:right w:val="none" w:sz="0" w:space="0" w:color="auto"/>
      </w:divBdr>
    </w:div>
    <w:div w:id="966156656">
      <w:bodyDiv w:val="1"/>
      <w:marLeft w:val="0"/>
      <w:marRight w:val="0"/>
      <w:marTop w:val="0"/>
      <w:marBottom w:val="0"/>
      <w:divBdr>
        <w:top w:val="none" w:sz="0" w:space="0" w:color="auto"/>
        <w:left w:val="none" w:sz="0" w:space="0" w:color="auto"/>
        <w:bottom w:val="none" w:sz="0" w:space="0" w:color="auto"/>
        <w:right w:val="none" w:sz="0" w:space="0" w:color="auto"/>
      </w:divBdr>
    </w:div>
    <w:div w:id="1174027274">
      <w:bodyDiv w:val="1"/>
      <w:marLeft w:val="0"/>
      <w:marRight w:val="0"/>
      <w:marTop w:val="0"/>
      <w:marBottom w:val="0"/>
      <w:divBdr>
        <w:top w:val="none" w:sz="0" w:space="0" w:color="auto"/>
        <w:left w:val="none" w:sz="0" w:space="0" w:color="auto"/>
        <w:bottom w:val="none" w:sz="0" w:space="0" w:color="auto"/>
        <w:right w:val="none" w:sz="0" w:space="0" w:color="auto"/>
      </w:divBdr>
    </w:div>
    <w:div w:id="1202324982">
      <w:bodyDiv w:val="1"/>
      <w:marLeft w:val="0"/>
      <w:marRight w:val="0"/>
      <w:marTop w:val="0"/>
      <w:marBottom w:val="0"/>
      <w:divBdr>
        <w:top w:val="none" w:sz="0" w:space="0" w:color="auto"/>
        <w:left w:val="none" w:sz="0" w:space="0" w:color="auto"/>
        <w:bottom w:val="none" w:sz="0" w:space="0" w:color="auto"/>
        <w:right w:val="none" w:sz="0" w:space="0" w:color="auto"/>
      </w:divBdr>
    </w:div>
    <w:div w:id="1251349680">
      <w:bodyDiv w:val="1"/>
      <w:marLeft w:val="0"/>
      <w:marRight w:val="0"/>
      <w:marTop w:val="0"/>
      <w:marBottom w:val="0"/>
      <w:divBdr>
        <w:top w:val="none" w:sz="0" w:space="0" w:color="auto"/>
        <w:left w:val="none" w:sz="0" w:space="0" w:color="auto"/>
        <w:bottom w:val="none" w:sz="0" w:space="0" w:color="auto"/>
        <w:right w:val="none" w:sz="0" w:space="0" w:color="auto"/>
      </w:divBdr>
      <w:divsChild>
        <w:div w:id="1669477014">
          <w:marLeft w:val="0"/>
          <w:marRight w:val="0"/>
          <w:marTop w:val="0"/>
          <w:marBottom w:val="0"/>
          <w:divBdr>
            <w:top w:val="none" w:sz="0" w:space="0" w:color="auto"/>
            <w:left w:val="none" w:sz="0" w:space="0" w:color="auto"/>
            <w:bottom w:val="none" w:sz="0" w:space="0" w:color="auto"/>
            <w:right w:val="none" w:sz="0" w:space="0" w:color="auto"/>
          </w:divBdr>
          <w:divsChild>
            <w:div w:id="567573362">
              <w:marLeft w:val="0"/>
              <w:marRight w:val="0"/>
              <w:marTop w:val="0"/>
              <w:marBottom w:val="0"/>
              <w:divBdr>
                <w:top w:val="none" w:sz="0" w:space="0" w:color="auto"/>
                <w:left w:val="none" w:sz="0" w:space="0" w:color="auto"/>
                <w:bottom w:val="none" w:sz="0" w:space="0" w:color="auto"/>
                <w:right w:val="none" w:sz="0" w:space="0" w:color="auto"/>
              </w:divBdr>
            </w:div>
            <w:div w:id="1289437848">
              <w:marLeft w:val="0"/>
              <w:marRight w:val="0"/>
              <w:marTop w:val="0"/>
              <w:marBottom w:val="0"/>
              <w:divBdr>
                <w:top w:val="none" w:sz="0" w:space="0" w:color="auto"/>
                <w:left w:val="none" w:sz="0" w:space="0" w:color="auto"/>
                <w:bottom w:val="none" w:sz="0" w:space="0" w:color="auto"/>
                <w:right w:val="none" w:sz="0" w:space="0" w:color="auto"/>
              </w:divBdr>
            </w:div>
            <w:div w:id="1600603874">
              <w:marLeft w:val="0"/>
              <w:marRight w:val="0"/>
              <w:marTop w:val="0"/>
              <w:marBottom w:val="0"/>
              <w:divBdr>
                <w:top w:val="none" w:sz="0" w:space="0" w:color="auto"/>
                <w:left w:val="none" w:sz="0" w:space="0" w:color="auto"/>
                <w:bottom w:val="none" w:sz="0" w:space="0" w:color="auto"/>
                <w:right w:val="none" w:sz="0" w:space="0" w:color="auto"/>
              </w:divBdr>
            </w:div>
            <w:div w:id="18431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58453">
      <w:bodyDiv w:val="1"/>
      <w:marLeft w:val="0"/>
      <w:marRight w:val="0"/>
      <w:marTop w:val="0"/>
      <w:marBottom w:val="0"/>
      <w:divBdr>
        <w:top w:val="none" w:sz="0" w:space="0" w:color="auto"/>
        <w:left w:val="none" w:sz="0" w:space="0" w:color="auto"/>
        <w:bottom w:val="none" w:sz="0" w:space="0" w:color="auto"/>
        <w:right w:val="none" w:sz="0" w:space="0" w:color="auto"/>
      </w:divBdr>
    </w:div>
    <w:div w:id="1809476469">
      <w:bodyDiv w:val="1"/>
      <w:marLeft w:val="0"/>
      <w:marRight w:val="0"/>
      <w:marTop w:val="0"/>
      <w:marBottom w:val="0"/>
      <w:divBdr>
        <w:top w:val="none" w:sz="0" w:space="0" w:color="auto"/>
        <w:left w:val="none" w:sz="0" w:space="0" w:color="auto"/>
        <w:bottom w:val="none" w:sz="0" w:space="0" w:color="auto"/>
        <w:right w:val="none" w:sz="0" w:space="0" w:color="auto"/>
      </w:divBdr>
    </w:div>
    <w:div w:id="1846437432">
      <w:bodyDiv w:val="1"/>
      <w:marLeft w:val="0"/>
      <w:marRight w:val="0"/>
      <w:marTop w:val="0"/>
      <w:marBottom w:val="0"/>
      <w:divBdr>
        <w:top w:val="none" w:sz="0" w:space="0" w:color="auto"/>
        <w:left w:val="none" w:sz="0" w:space="0" w:color="auto"/>
        <w:bottom w:val="none" w:sz="0" w:space="0" w:color="auto"/>
        <w:right w:val="none" w:sz="0" w:space="0" w:color="auto"/>
      </w:divBdr>
    </w:div>
    <w:div w:id="1859737301">
      <w:bodyDiv w:val="1"/>
      <w:marLeft w:val="0"/>
      <w:marRight w:val="0"/>
      <w:marTop w:val="0"/>
      <w:marBottom w:val="0"/>
      <w:divBdr>
        <w:top w:val="none" w:sz="0" w:space="0" w:color="auto"/>
        <w:left w:val="none" w:sz="0" w:space="0" w:color="auto"/>
        <w:bottom w:val="none" w:sz="0" w:space="0" w:color="auto"/>
        <w:right w:val="none" w:sz="0" w:space="0" w:color="auto"/>
      </w:divBdr>
    </w:div>
    <w:div w:id="2142571423">
      <w:bodyDiv w:val="1"/>
      <w:marLeft w:val="0"/>
      <w:marRight w:val="0"/>
      <w:marTop w:val="0"/>
      <w:marBottom w:val="0"/>
      <w:divBdr>
        <w:top w:val="none" w:sz="0" w:space="0" w:color="auto"/>
        <w:left w:val="none" w:sz="0" w:space="0" w:color="auto"/>
        <w:bottom w:val="none" w:sz="0" w:space="0" w:color="auto"/>
        <w:right w:val="none" w:sz="0" w:space="0" w:color="auto"/>
      </w:divBdr>
      <w:divsChild>
        <w:div w:id="1919903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Clients\Kimmage\Operating%20Business%20Plan%20DRAFT%20V%201.8%20on%2027%20Aug%202012%20word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2012-08-27T00:00:00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4981F-6205-4955-93A1-39805D44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Operating Business Plan DRAFT V 1.8 on 27 Aug 2012 word97</Template>
  <TotalTime>0</TotalTime>
  <Pages>6</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Angela Gallagher &amp; Associates</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Gallagher</dc:creator>
  <cp:lastModifiedBy>Vanessa Liston</cp:lastModifiedBy>
  <cp:revision>2</cp:revision>
  <cp:lastPrinted>2017-05-09T09:12:00Z</cp:lastPrinted>
  <dcterms:created xsi:type="dcterms:W3CDTF">2017-11-07T15:45:00Z</dcterms:created>
  <dcterms:modified xsi:type="dcterms:W3CDTF">2017-11-07T15:45:00Z</dcterms:modified>
</cp:coreProperties>
</file>