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1B367" w14:textId="77777777" w:rsidR="007C5BDF" w:rsidRDefault="007C5BDF" w:rsidP="00E16AD2">
      <w:pPr>
        <w:spacing w:after="0" w:line="240" w:lineRule="auto"/>
        <w:rPr>
          <w:b/>
          <w:i/>
          <w:lang w:val="en-IE"/>
        </w:rPr>
      </w:pPr>
    </w:p>
    <w:p w14:paraId="524FD634" w14:textId="7B3E44FC" w:rsidR="00D64CF2" w:rsidRPr="00D64CF2" w:rsidRDefault="00BD0904" w:rsidP="00E16AD2">
      <w:pPr>
        <w:spacing w:after="0" w:line="240" w:lineRule="auto"/>
        <w:rPr>
          <w:b/>
          <w:i/>
          <w:lang w:val="en-IE"/>
        </w:rPr>
      </w:pPr>
      <w:r>
        <w:rPr>
          <w:b/>
          <w:i/>
          <w:lang w:val="en-IE"/>
        </w:rPr>
        <w:t>DSAI SUMMER SCHOOL</w:t>
      </w:r>
    </w:p>
    <w:p w14:paraId="5BD958B0" w14:textId="43FD3AC1" w:rsidR="007831D4" w:rsidRPr="001E2B79" w:rsidRDefault="007831D4" w:rsidP="00E16AD2">
      <w:pPr>
        <w:spacing w:after="0" w:line="240" w:lineRule="auto"/>
        <w:rPr>
          <w:b/>
          <w:i/>
          <w:lang w:val="en-IE"/>
        </w:rPr>
      </w:pPr>
      <w:r w:rsidRPr="00DE3232">
        <w:rPr>
          <w:b/>
          <w:lang w:val="en-IE"/>
        </w:rPr>
        <w:t>“</w:t>
      </w:r>
      <w:r w:rsidRPr="00DE3232">
        <w:rPr>
          <w:b/>
          <w:i/>
          <w:lang w:val="en-IE"/>
        </w:rPr>
        <w:t xml:space="preserve">Research Methods </w:t>
      </w:r>
      <w:r w:rsidR="00FE2921">
        <w:rPr>
          <w:b/>
          <w:i/>
          <w:lang w:val="en-IE"/>
        </w:rPr>
        <w:t>Summer School</w:t>
      </w:r>
      <w:r w:rsidRPr="00DE3232">
        <w:rPr>
          <w:b/>
          <w:i/>
          <w:lang w:val="en-IE"/>
        </w:rPr>
        <w:t>: Exploring Practice and Challenges in the Field”</w:t>
      </w:r>
    </w:p>
    <w:p w14:paraId="3C2C42F0" w14:textId="77777777" w:rsidR="00D64CF2" w:rsidRDefault="001E545C" w:rsidP="00E16AD2">
      <w:pPr>
        <w:spacing w:after="0" w:line="240" w:lineRule="auto"/>
        <w:rPr>
          <w:lang w:val="en-IE"/>
        </w:rPr>
      </w:pPr>
      <w:r>
        <w:rPr>
          <w:lang w:val="en-IE"/>
        </w:rPr>
        <w:t>A DSA IRELAND RESEARCH METHODS SUMMER SCHOOL</w:t>
      </w:r>
    </w:p>
    <w:p w14:paraId="0910B35A" w14:textId="77777777" w:rsidR="006832A8" w:rsidRDefault="006832A8" w:rsidP="00E16AD2">
      <w:pPr>
        <w:spacing w:after="0" w:line="240" w:lineRule="auto"/>
        <w:rPr>
          <w:lang w:val="en-IE"/>
        </w:rPr>
      </w:pPr>
    </w:p>
    <w:p w14:paraId="5140B3B4" w14:textId="77777777" w:rsidR="00717305" w:rsidRDefault="006832A8" w:rsidP="00E16AD2">
      <w:pPr>
        <w:spacing w:after="0" w:line="240" w:lineRule="auto"/>
        <w:rPr>
          <w:lang w:val="en-IE"/>
        </w:rPr>
      </w:pPr>
      <w:r w:rsidRPr="00045C45">
        <w:rPr>
          <w:b/>
          <w:lang w:val="en-IE"/>
        </w:rPr>
        <w:t>Date:</w:t>
      </w:r>
      <w:r w:rsidR="00E7002D">
        <w:rPr>
          <w:lang w:val="en-IE"/>
        </w:rPr>
        <w:t xml:space="preserve"> Tuesday 27</w:t>
      </w:r>
      <w:r w:rsidR="00E7002D" w:rsidRPr="00E7002D">
        <w:rPr>
          <w:vertAlign w:val="superscript"/>
          <w:lang w:val="en-IE"/>
        </w:rPr>
        <w:t>th</w:t>
      </w:r>
      <w:r w:rsidR="00E7002D">
        <w:rPr>
          <w:lang w:val="en-IE"/>
        </w:rPr>
        <w:t xml:space="preserve"> and Wednesday 28</w:t>
      </w:r>
      <w:r w:rsidR="00E7002D" w:rsidRPr="00E7002D">
        <w:rPr>
          <w:vertAlign w:val="superscript"/>
          <w:lang w:val="en-IE"/>
        </w:rPr>
        <w:t>th</w:t>
      </w:r>
      <w:r w:rsidR="00E7002D">
        <w:rPr>
          <w:lang w:val="en-IE"/>
        </w:rPr>
        <w:t xml:space="preserve"> June 2017 </w:t>
      </w:r>
      <w:r>
        <w:rPr>
          <w:lang w:val="en-IE"/>
        </w:rPr>
        <w:t xml:space="preserve"> </w:t>
      </w:r>
    </w:p>
    <w:p w14:paraId="60BD4615" w14:textId="3A3AD5E2" w:rsidR="006832A8" w:rsidRDefault="006832A8" w:rsidP="00E16AD2">
      <w:pPr>
        <w:spacing w:after="0" w:line="240" w:lineRule="auto"/>
        <w:rPr>
          <w:lang w:val="en-IE"/>
        </w:rPr>
      </w:pPr>
      <w:r w:rsidRPr="00045C45">
        <w:rPr>
          <w:b/>
          <w:lang w:val="en-IE"/>
        </w:rPr>
        <w:t>Time:</w:t>
      </w:r>
      <w:r>
        <w:rPr>
          <w:lang w:val="en-IE"/>
        </w:rPr>
        <w:t xml:space="preserve"> </w:t>
      </w:r>
      <w:r w:rsidR="00C73D8A">
        <w:rPr>
          <w:lang w:val="en-IE"/>
        </w:rPr>
        <w:t>09</w:t>
      </w:r>
      <w:r w:rsidR="00140BB0">
        <w:rPr>
          <w:lang w:val="en-IE"/>
        </w:rPr>
        <w:t>:00</w:t>
      </w:r>
      <w:r>
        <w:rPr>
          <w:lang w:val="en-IE"/>
        </w:rPr>
        <w:t xml:space="preserve"> – </w:t>
      </w:r>
      <w:r w:rsidR="003F5EB8">
        <w:rPr>
          <w:lang w:val="en-IE"/>
        </w:rPr>
        <w:t>17</w:t>
      </w:r>
      <w:r w:rsidR="00140BB0">
        <w:rPr>
          <w:lang w:val="en-IE"/>
        </w:rPr>
        <w:t>:</w:t>
      </w:r>
      <w:r w:rsidR="0006331F">
        <w:rPr>
          <w:lang w:val="en-IE"/>
        </w:rPr>
        <w:t>0</w:t>
      </w:r>
      <w:r w:rsidR="003F5EB8">
        <w:rPr>
          <w:lang w:val="en-IE"/>
        </w:rPr>
        <w:t>0</w:t>
      </w:r>
      <w:r w:rsidR="009C2B5D">
        <w:rPr>
          <w:lang w:val="en-IE"/>
        </w:rPr>
        <w:t xml:space="preserve"> (w</w:t>
      </w:r>
      <w:r w:rsidR="00881ACB">
        <w:rPr>
          <w:lang w:val="en-IE"/>
        </w:rPr>
        <w:t>/</w:t>
      </w:r>
      <w:r w:rsidR="009C2B5D">
        <w:rPr>
          <w:lang w:val="en-IE"/>
        </w:rPr>
        <w:t xml:space="preserve"> </w:t>
      </w:r>
      <w:r w:rsidR="00881ACB">
        <w:rPr>
          <w:lang w:val="en-IE"/>
        </w:rPr>
        <w:t>S</w:t>
      </w:r>
      <w:r w:rsidR="009C2B5D">
        <w:rPr>
          <w:lang w:val="en-IE"/>
        </w:rPr>
        <w:t xml:space="preserve">andwich </w:t>
      </w:r>
      <w:r w:rsidR="00881ACB">
        <w:rPr>
          <w:lang w:val="en-IE"/>
        </w:rPr>
        <w:t>L</w:t>
      </w:r>
      <w:r w:rsidR="009C2B5D">
        <w:rPr>
          <w:lang w:val="en-IE"/>
        </w:rPr>
        <w:t>unch)</w:t>
      </w:r>
    </w:p>
    <w:p w14:paraId="58366AEB" w14:textId="77777777" w:rsidR="00045C45" w:rsidRDefault="00045C45" w:rsidP="00E16AD2">
      <w:pPr>
        <w:spacing w:after="0" w:line="240" w:lineRule="auto"/>
        <w:rPr>
          <w:lang w:val="en-IE"/>
        </w:rPr>
      </w:pPr>
    </w:p>
    <w:p w14:paraId="3AB0AAAA" w14:textId="77777777" w:rsidR="00045C45" w:rsidRDefault="00045C45" w:rsidP="00E16AD2">
      <w:pPr>
        <w:spacing w:after="0" w:line="240" w:lineRule="auto"/>
        <w:rPr>
          <w:lang w:val="en-IE"/>
        </w:rPr>
      </w:pPr>
      <w:r w:rsidRPr="00045C45">
        <w:rPr>
          <w:b/>
          <w:lang w:val="en-IE"/>
        </w:rPr>
        <w:t>Venue:</w:t>
      </w:r>
      <w:r>
        <w:rPr>
          <w:lang w:val="en-IE"/>
        </w:rPr>
        <w:t xml:space="preserve"> </w:t>
      </w:r>
      <w:r w:rsidR="009C2B5D">
        <w:rPr>
          <w:lang w:val="en-IE"/>
        </w:rPr>
        <w:t>TRISS Seminar Room, Room C6.002 (6</w:t>
      </w:r>
      <w:r w:rsidR="009C2B5D" w:rsidRPr="009C2B5D">
        <w:rPr>
          <w:vertAlign w:val="superscript"/>
          <w:lang w:val="en-IE"/>
        </w:rPr>
        <w:t>th</w:t>
      </w:r>
      <w:r w:rsidR="009C2B5D">
        <w:rPr>
          <w:lang w:val="en-IE"/>
        </w:rPr>
        <w:t xml:space="preserve"> Floor), Arts Building, Trinity College Dublin</w:t>
      </w:r>
    </w:p>
    <w:p w14:paraId="269007D0" w14:textId="77777777" w:rsidR="00E16AD2" w:rsidRDefault="009C2B5D" w:rsidP="009C2B5D">
      <w:pPr>
        <w:tabs>
          <w:tab w:val="left" w:pos="3285"/>
        </w:tabs>
        <w:spacing w:after="0" w:line="240" w:lineRule="auto"/>
        <w:rPr>
          <w:lang w:val="en-IE"/>
        </w:rPr>
      </w:pPr>
      <w:r>
        <w:rPr>
          <w:lang w:val="en-IE"/>
        </w:rPr>
        <w:tab/>
      </w:r>
    </w:p>
    <w:p w14:paraId="7E88780C" w14:textId="77777777" w:rsidR="00D64CF2" w:rsidRDefault="00D64CF2" w:rsidP="00E16AD2">
      <w:pPr>
        <w:spacing w:after="0" w:line="240" w:lineRule="auto"/>
        <w:rPr>
          <w:b/>
          <w:lang w:val="en-IE"/>
        </w:rPr>
      </w:pPr>
      <w:r w:rsidRPr="00D64CF2">
        <w:rPr>
          <w:b/>
          <w:lang w:val="en-IE"/>
        </w:rPr>
        <w:t>Rationale</w:t>
      </w:r>
      <w:r w:rsidR="009C2B5D">
        <w:rPr>
          <w:b/>
          <w:lang w:val="en-IE"/>
        </w:rPr>
        <w:t>:</w:t>
      </w:r>
    </w:p>
    <w:p w14:paraId="54725B1F" w14:textId="20687925" w:rsidR="0066071E" w:rsidRDefault="00721B76" w:rsidP="0066071E">
      <w:pPr>
        <w:spacing w:after="0"/>
        <w:jc w:val="both"/>
      </w:pPr>
      <w:r>
        <w:t xml:space="preserve">The aim of this </w:t>
      </w:r>
      <w:r w:rsidR="001E545C">
        <w:t>S</w:t>
      </w:r>
      <w:r w:rsidR="00E7002D">
        <w:t xml:space="preserve">ummer </w:t>
      </w:r>
      <w:r w:rsidR="001E545C">
        <w:t xml:space="preserve">School </w:t>
      </w:r>
      <w:r w:rsidR="00E7002D">
        <w:t>is to explore research methods for development. Following on from the Research Methods</w:t>
      </w:r>
      <w:r w:rsidR="001E545C">
        <w:t xml:space="preserve"> Workshop held in September 2016</w:t>
      </w:r>
      <w:r w:rsidR="00E7002D">
        <w:t xml:space="preserve">, </w:t>
      </w:r>
      <w:r w:rsidR="001E545C">
        <w:t>this Summer School aims to develop further the questions around research methods for develop</w:t>
      </w:r>
      <w:r w:rsidR="00717305">
        <w:t>ment arising from the September workshop</w:t>
      </w:r>
      <w:r w:rsidR="001E545C">
        <w:t xml:space="preserve">. It will focus on methods in quantitative projects, qualitative projects, and monitoring and evaluation. Specifically, it will aim to explore </w:t>
      </w:r>
      <w:r w:rsidR="00717305">
        <w:t>the building blocks of research:</w:t>
      </w:r>
      <w:r w:rsidR="001E545C">
        <w:t xml:space="preserve"> how it is that we collect and make sense of statistical and text</w:t>
      </w:r>
      <w:r w:rsidR="008D334E">
        <w:t xml:space="preserve"> data for research. The workshop</w:t>
      </w:r>
      <w:r w:rsidR="001E545C">
        <w:t xml:space="preserve"> will also aim to address questions that remain pertinent in working with </w:t>
      </w:r>
      <w:r w:rsidR="002D5B20">
        <w:t>Iris</w:t>
      </w:r>
      <w:r w:rsidR="001E545C">
        <w:t xml:space="preserve">h Aid funded results frameworks. </w:t>
      </w:r>
      <w:r w:rsidR="008D334E">
        <w:t>Anyone with an interest in this</w:t>
      </w:r>
      <w:r w:rsidR="001E545C">
        <w:t xml:space="preserve"> range of topics is welcome to attend. </w:t>
      </w:r>
      <w:r w:rsidR="0066071E">
        <w:t xml:space="preserve">The objective is to provide an overall sense of practical research methods which are applicable to all research and to results based management, as well as a platform for input and discussion among practitioners. </w:t>
      </w:r>
    </w:p>
    <w:p w14:paraId="421E8A5B" w14:textId="77777777" w:rsidR="0066071E" w:rsidRDefault="0066071E" w:rsidP="0066071E">
      <w:pPr>
        <w:spacing w:after="0"/>
        <w:jc w:val="both"/>
      </w:pPr>
    </w:p>
    <w:p w14:paraId="11BE3B86" w14:textId="507DEFA6" w:rsidR="00B36CF5" w:rsidRDefault="001E545C" w:rsidP="00CA7222">
      <w:pPr>
        <w:spacing w:after="0"/>
        <w:jc w:val="both"/>
      </w:pPr>
      <w:r>
        <w:t xml:space="preserve">This workshop will </w:t>
      </w:r>
      <w:r w:rsidR="00C20EFA">
        <w:t xml:space="preserve">run for two days, and will cost €100 </w:t>
      </w:r>
      <w:r>
        <w:t>to partici</w:t>
      </w:r>
      <w:r w:rsidR="008D334E">
        <w:t xml:space="preserve">pate. Each day will comprise </w:t>
      </w:r>
      <w:r>
        <w:t>5 sessions, and a sandwich lunch is included.</w:t>
      </w:r>
      <w:r w:rsidR="00CA7222">
        <w:t xml:space="preserve"> </w:t>
      </w:r>
      <w:r w:rsidR="00535A07">
        <w:t>Space on this workshop is limited. Please RSVP to</w:t>
      </w:r>
      <w:r w:rsidR="00301396">
        <w:t xml:space="preserve"> </w:t>
      </w:r>
      <w:proofErr w:type="spellStart"/>
      <w:r w:rsidR="00301396">
        <w:t>Mairéad</w:t>
      </w:r>
      <w:proofErr w:type="spellEnd"/>
      <w:r w:rsidR="00301396">
        <w:t xml:space="preserve"> Finn, DSA Ireland Coordinator, at</w:t>
      </w:r>
      <w:r w:rsidR="00535A07">
        <w:t xml:space="preserve"> </w:t>
      </w:r>
      <w:hyperlink r:id="rId8" w:history="1">
        <w:r w:rsidR="003F5EB8" w:rsidRPr="00B90E94">
          <w:rPr>
            <w:rStyle w:val="Hyperlink"/>
          </w:rPr>
          <w:t>info@dsaireland.org</w:t>
        </w:r>
      </w:hyperlink>
      <w:r w:rsidR="003F5EB8">
        <w:t xml:space="preserve"> </w:t>
      </w:r>
      <w:r w:rsidR="000B2583">
        <w:t xml:space="preserve">by </w:t>
      </w:r>
      <w:r w:rsidR="00F25C3C">
        <w:t>June</w:t>
      </w:r>
      <w:r w:rsidR="00D7273B">
        <w:t xml:space="preserve"> 2</w:t>
      </w:r>
      <w:r w:rsidR="004759FF">
        <w:t>2</w:t>
      </w:r>
      <w:r w:rsidR="00D7273B" w:rsidRPr="00D7273B">
        <w:rPr>
          <w:vertAlign w:val="superscript"/>
        </w:rPr>
        <w:t>nd</w:t>
      </w:r>
      <w:r w:rsidR="00D7273B">
        <w:t xml:space="preserve"> </w:t>
      </w:r>
      <w:r w:rsidR="009B17FA">
        <w:t>2017.</w:t>
      </w:r>
    </w:p>
    <w:p w14:paraId="6F11C462" w14:textId="4C3960E3" w:rsidR="00D90E54" w:rsidRDefault="00D90E54">
      <w:r>
        <w:br w:type="page"/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843"/>
        <w:gridCol w:w="8789"/>
      </w:tblGrid>
      <w:tr w:rsidR="00E16AD2" w14:paraId="544F2B5A" w14:textId="77777777" w:rsidTr="00717305">
        <w:trPr>
          <w:trHeight w:val="323"/>
        </w:trPr>
        <w:tc>
          <w:tcPr>
            <w:tcW w:w="10632" w:type="dxa"/>
            <w:gridSpan w:val="2"/>
          </w:tcPr>
          <w:p w14:paraId="3BDE2571" w14:textId="77777777" w:rsidR="00E16AD2" w:rsidRPr="006A4322" w:rsidRDefault="00E16AD2" w:rsidP="0064470A">
            <w:pPr>
              <w:rPr>
                <w:b/>
                <w:smallCaps/>
                <w:sz w:val="28"/>
                <w:szCs w:val="28"/>
                <w:lang w:val="en-IE"/>
              </w:rPr>
            </w:pPr>
            <w:r w:rsidRPr="00E16AD2">
              <w:rPr>
                <w:b/>
                <w:smallCaps/>
                <w:sz w:val="28"/>
                <w:szCs w:val="28"/>
                <w:lang w:val="en-IE"/>
              </w:rPr>
              <w:lastRenderedPageBreak/>
              <w:t>Programme</w:t>
            </w:r>
            <w:r w:rsidR="009B17FA">
              <w:rPr>
                <w:b/>
                <w:smallCaps/>
                <w:sz w:val="28"/>
                <w:szCs w:val="28"/>
                <w:lang w:val="en-IE"/>
              </w:rPr>
              <w:t xml:space="preserve"> – Tuesday 27</w:t>
            </w:r>
            <w:r w:rsidR="009B17FA" w:rsidRPr="009B17FA">
              <w:rPr>
                <w:b/>
                <w:smallCaps/>
                <w:sz w:val="28"/>
                <w:szCs w:val="28"/>
                <w:vertAlign w:val="superscript"/>
                <w:lang w:val="en-IE"/>
              </w:rPr>
              <w:t>th</w:t>
            </w:r>
            <w:r w:rsidR="009B17FA">
              <w:rPr>
                <w:b/>
                <w:smallCaps/>
                <w:sz w:val="28"/>
                <w:szCs w:val="28"/>
                <w:lang w:val="en-IE"/>
              </w:rPr>
              <w:t xml:space="preserve"> June 2017</w:t>
            </w:r>
          </w:p>
        </w:tc>
      </w:tr>
      <w:tr w:rsidR="00E16AD2" w14:paraId="5DECF81F" w14:textId="77777777" w:rsidTr="00717305">
        <w:tc>
          <w:tcPr>
            <w:tcW w:w="1843" w:type="dxa"/>
          </w:tcPr>
          <w:p w14:paraId="7C3F0A96" w14:textId="56999038" w:rsidR="00E16AD2" w:rsidRPr="00E16AD2" w:rsidRDefault="000F4DC9" w:rsidP="00C73D8A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09:00</w:t>
            </w:r>
            <w:r w:rsidR="009C2B5D">
              <w:rPr>
                <w:b/>
                <w:lang w:val="en-IE"/>
              </w:rPr>
              <w:t>-</w:t>
            </w:r>
            <w:r w:rsidR="00C73D8A">
              <w:rPr>
                <w:b/>
                <w:lang w:val="en-IE"/>
              </w:rPr>
              <w:t>09</w:t>
            </w:r>
            <w:r w:rsidR="009C2B5D">
              <w:rPr>
                <w:b/>
                <w:lang w:val="en-IE"/>
              </w:rPr>
              <w:t>:</w:t>
            </w:r>
            <w:r>
              <w:rPr>
                <w:b/>
                <w:lang w:val="en-IE"/>
              </w:rPr>
              <w:t>3</w:t>
            </w:r>
            <w:r w:rsidR="003F5EB8">
              <w:rPr>
                <w:b/>
                <w:lang w:val="en-IE"/>
              </w:rPr>
              <w:t>0</w:t>
            </w:r>
          </w:p>
        </w:tc>
        <w:tc>
          <w:tcPr>
            <w:tcW w:w="8789" w:type="dxa"/>
          </w:tcPr>
          <w:p w14:paraId="1986161A" w14:textId="77777777" w:rsidR="00E16AD2" w:rsidRDefault="00C73D8A" w:rsidP="00E104C1">
            <w:pPr>
              <w:rPr>
                <w:i/>
                <w:lang w:val="en-IE"/>
              </w:rPr>
            </w:pPr>
            <w:r>
              <w:rPr>
                <w:i/>
                <w:lang w:val="en-IE"/>
              </w:rPr>
              <w:t>Registration (</w:t>
            </w:r>
            <w:r w:rsidR="009C2B5D" w:rsidRPr="009C2B5D">
              <w:rPr>
                <w:i/>
                <w:lang w:val="en-IE"/>
              </w:rPr>
              <w:t>Tea &amp; C</w:t>
            </w:r>
            <w:r w:rsidR="00884826" w:rsidRPr="009C2B5D">
              <w:rPr>
                <w:i/>
                <w:lang w:val="en-IE"/>
              </w:rPr>
              <w:t>offee</w:t>
            </w:r>
            <w:r>
              <w:rPr>
                <w:i/>
                <w:lang w:val="en-IE"/>
              </w:rPr>
              <w:t>)</w:t>
            </w:r>
          </w:p>
          <w:p w14:paraId="480AB5CB" w14:textId="77777777" w:rsidR="00140BB0" w:rsidRPr="009C2B5D" w:rsidRDefault="00140BB0" w:rsidP="00E104C1">
            <w:pPr>
              <w:rPr>
                <w:i/>
                <w:lang w:val="en-IE"/>
              </w:rPr>
            </w:pPr>
          </w:p>
        </w:tc>
      </w:tr>
      <w:tr w:rsidR="00884826" w14:paraId="520D1565" w14:textId="77777777" w:rsidTr="00717305">
        <w:trPr>
          <w:trHeight w:val="335"/>
        </w:trPr>
        <w:tc>
          <w:tcPr>
            <w:tcW w:w="1843" w:type="dxa"/>
          </w:tcPr>
          <w:p w14:paraId="66F7B31F" w14:textId="2142DECE" w:rsidR="00884826" w:rsidRDefault="000F4DC9" w:rsidP="00C73D8A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09:3</w:t>
            </w:r>
            <w:r w:rsidR="003F5EB8">
              <w:rPr>
                <w:b/>
                <w:lang w:val="en-IE"/>
              </w:rPr>
              <w:t>0</w:t>
            </w:r>
            <w:r w:rsidR="00464B21">
              <w:rPr>
                <w:b/>
                <w:lang w:val="en-IE"/>
              </w:rPr>
              <w:t>-10:00</w:t>
            </w:r>
          </w:p>
        </w:tc>
        <w:tc>
          <w:tcPr>
            <w:tcW w:w="8789" w:type="dxa"/>
          </w:tcPr>
          <w:p w14:paraId="479FA1C0" w14:textId="0350EA2E" w:rsidR="0052306B" w:rsidRPr="009C2B5D" w:rsidRDefault="009C2B5D" w:rsidP="00717305">
            <w:r>
              <w:t>Introduction</w:t>
            </w:r>
          </w:p>
        </w:tc>
      </w:tr>
      <w:tr w:rsidR="00884826" w14:paraId="169BAF16" w14:textId="77777777" w:rsidTr="00717305">
        <w:tc>
          <w:tcPr>
            <w:tcW w:w="1843" w:type="dxa"/>
          </w:tcPr>
          <w:p w14:paraId="5AFAAAF1" w14:textId="4F7A2080" w:rsidR="00884826" w:rsidRPr="00E16AD2" w:rsidRDefault="00464B21" w:rsidP="00C73D8A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10:00</w:t>
            </w:r>
            <w:r w:rsidR="009C2B5D">
              <w:rPr>
                <w:b/>
                <w:lang w:val="en-IE"/>
              </w:rPr>
              <w:t>-</w:t>
            </w:r>
            <w:r>
              <w:rPr>
                <w:b/>
                <w:lang w:val="en-IE"/>
              </w:rPr>
              <w:t>11:0</w:t>
            </w:r>
            <w:r w:rsidR="003F5EB8">
              <w:rPr>
                <w:b/>
                <w:lang w:val="en-IE"/>
              </w:rPr>
              <w:t>0</w:t>
            </w:r>
          </w:p>
        </w:tc>
        <w:tc>
          <w:tcPr>
            <w:tcW w:w="8789" w:type="dxa"/>
          </w:tcPr>
          <w:p w14:paraId="3CF24BC5" w14:textId="77777777" w:rsidR="00717305" w:rsidRDefault="0066071E" w:rsidP="003F5EB8">
            <w:r>
              <w:t>Session One</w:t>
            </w:r>
            <w:r w:rsidR="00C953F5">
              <w:t xml:space="preserve">: Developing and Implementing a Theory of </w:t>
            </w:r>
            <w:r w:rsidR="00C953F5" w:rsidRPr="0052306B">
              <w:t>Change</w:t>
            </w:r>
            <w:r w:rsidR="00717305">
              <w:t>.</w:t>
            </w:r>
            <w:r w:rsidR="00CA10B6">
              <w:t xml:space="preserve"> </w:t>
            </w:r>
          </w:p>
          <w:p w14:paraId="5D7CC4ED" w14:textId="36519F75" w:rsidR="00140BB0" w:rsidRPr="00447216" w:rsidRDefault="00CA10B6" w:rsidP="003F5EB8">
            <w:r w:rsidRPr="00717305">
              <w:rPr>
                <w:i/>
              </w:rPr>
              <w:t xml:space="preserve">Ana </w:t>
            </w:r>
            <w:proofErr w:type="spellStart"/>
            <w:r w:rsidRPr="00717305">
              <w:rPr>
                <w:i/>
              </w:rPr>
              <w:t>Stiglic</w:t>
            </w:r>
            <w:proofErr w:type="spellEnd"/>
            <w:r w:rsidR="00717305">
              <w:rPr>
                <w:i/>
              </w:rPr>
              <w:t>,</w:t>
            </w:r>
            <w:r w:rsidR="00CE2A03" w:rsidRPr="00717305">
              <w:rPr>
                <w:i/>
              </w:rPr>
              <w:t xml:space="preserve"> Regional Monitoring &amp; Evaluation Manager</w:t>
            </w:r>
            <w:r w:rsidR="0052306B" w:rsidRPr="00717305">
              <w:rPr>
                <w:i/>
              </w:rPr>
              <w:t xml:space="preserve"> for the Norwegian Refugee Council</w:t>
            </w:r>
            <w:r w:rsidR="0052306B">
              <w:t xml:space="preserve"> </w:t>
            </w:r>
          </w:p>
        </w:tc>
      </w:tr>
      <w:tr w:rsidR="00884826" w14:paraId="5D007450" w14:textId="77777777" w:rsidTr="00717305">
        <w:tc>
          <w:tcPr>
            <w:tcW w:w="1843" w:type="dxa"/>
          </w:tcPr>
          <w:p w14:paraId="6D98A38D" w14:textId="77777777" w:rsidR="00884826" w:rsidRPr="00E16AD2" w:rsidRDefault="009C2B5D" w:rsidP="00C73D8A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1</w:t>
            </w:r>
            <w:r w:rsidR="003F5EB8">
              <w:rPr>
                <w:b/>
                <w:lang w:val="en-IE"/>
              </w:rPr>
              <w:t>1:00</w:t>
            </w:r>
            <w:r>
              <w:rPr>
                <w:b/>
                <w:lang w:val="en-IE"/>
              </w:rPr>
              <w:t>-</w:t>
            </w:r>
            <w:r w:rsidR="00C73D8A">
              <w:rPr>
                <w:b/>
                <w:lang w:val="en-IE"/>
              </w:rPr>
              <w:t>11</w:t>
            </w:r>
            <w:r>
              <w:rPr>
                <w:b/>
                <w:lang w:val="en-IE"/>
              </w:rPr>
              <w:t>:</w:t>
            </w:r>
            <w:r w:rsidR="003F5EB8">
              <w:rPr>
                <w:b/>
                <w:lang w:val="en-IE"/>
              </w:rPr>
              <w:t>30</w:t>
            </w:r>
            <w:r w:rsidR="00884826">
              <w:rPr>
                <w:b/>
                <w:lang w:val="en-IE"/>
              </w:rPr>
              <w:t xml:space="preserve"> </w:t>
            </w:r>
          </w:p>
        </w:tc>
        <w:tc>
          <w:tcPr>
            <w:tcW w:w="8789" w:type="dxa"/>
          </w:tcPr>
          <w:p w14:paraId="13C739C8" w14:textId="77777777" w:rsidR="00140BB0" w:rsidRPr="009C2B5D" w:rsidRDefault="00C73D8A" w:rsidP="00192411">
            <w:pPr>
              <w:rPr>
                <w:i/>
                <w:lang w:val="en-IE"/>
              </w:rPr>
            </w:pPr>
            <w:r>
              <w:rPr>
                <w:i/>
                <w:lang w:val="en-IE"/>
              </w:rPr>
              <w:t>Coffee Break (</w:t>
            </w:r>
            <w:r w:rsidR="009C2B5D" w:rsidRPr="009C2B5D">
              <w:rPr>
                <w:i/>
                <w:lang w:val="en-IE"/>
              </w:rPr>
              <w:t>Tea and Coffee)</w:t>
            </w:r>
          </w:p>
        </w:tc>
      </w:tr>
      <w:tr w:rsidR="00884826" w14:paraId="6667E53F" w14:textId="77777777" w:rsidTr="00717305">
        <w:tc>
          <w:tcPr>
            <w:tcW w:w="1843" w:type="dxa"/>
          </w:tcPr>
          <w:p w14:paraId="757B05EA" w14:textId="77777777" w:rsidR="00884826" w:rsidRPr="00E16AD2" w:rsidRDefault="009C2B5D" w:rsidP="00C73D8A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1</w:t>
            </w:r>
            <w:r w:rsidR="003F5EB8">
              <w:rPr>
                <w:b/>
                <w:lang w:val="en-IE"/>
              </w:rPr>
              <w:t>1:30</w:t>
            </w:r>
            <w:r w:rsidR="00C73D8A">
              <w:rPr>
                <w:b/>
                <w:lang w:val="en-IE"/>
              </w:rPr>
              <w:t>-12</w:t>
            </w:r>
            <w:r>
              <w:rPr>
                <w:b/>
                <w:lang w:val="en-IE"/>
              </w:rPr>
              <w:t>:</w:t>
            </w:r>
            <w:r w:rsidR="003F5EB8">
              <w:rPr>
                <w:b/>
                <w:lang w:val="en-IE"/>
              </w:rPr>
              <w:t>30</w:t>
            </w:r>
          </w:p>
        </w:tc>
        <w:tc>
          <w:tcPr>
            <w:tcW w:w="8789" w:type="dxa"/>
          </w:tcPr>
          <w:p w14:paraId="2904B94B" w14:textId="77777777" w:rsidR="00717305" w:rsidRDefault="0066071E" w:rsidP="00C20EFA">
            <w:r>
              <w:t>Session Two</w:t>
            </w:r>
            <w:r w:rsidR="00C953F5">
              <w:t>: Strengthening Ethical Practice in Development and Humanitarian Research</w:t>
            </w:r>
            <w:r w:rsidR="00C20EFA">
              <w:t xml:space="preserve">. </w:t>
            </w:r>
          </w:p>
          <w:p w14:paraId="0B9ECE95" w14:textId="11659735" w:rsidR="00140BB0" w:rsidRPr="00717305" w:rsidRDefault="00C20EFA" w:rsidP="00717305">
            <w:pPr>
              <w:rPr>
                <w:i/>
              </w:rPr>
            </w:pPr>
            <w:r w:rsidRPr="00717305">
              <w:rPr>
                <w:i/>
              </w:rPr>
              <w:t xml:space="preserve">Maja </w:t>
            </w:r>
            <w:proofErr w:type="spellStart"/>
            <w:r w:rsidRPr="00717305">
              <w:rPr>
                <w:i/>
              </w:rPr>
              <w:t>Haals</w:t>
            </w:r>
            <w:proofErr w:type="spellEnd"/>
            <w:r w:rsidRPr="00717305">
              <w:rPr>
                <w:i/>
              </w:rPr>
              <w:t xml:space="preserve"> </w:t>
            </w:r>
            <w:proofErr w:type="spellStart"/>
            <w:r w:rsidRPr="00717305">
              <w:rPr>
                <w:i/>
              </w:rPr>
              <w:t>Londorf</w:t>
            </w:r>
            <w:proofErr w:type="spellEnd"/>
            <w:r w:rsidR="00717305">
              <w:rPr>
                <w:i/>
              </w:rPr>
              <w:t>, Children’s Research Network</w:t>
            </w:r>
          </w:p>
        </w:tc>
      </w:tr>
      <w:tr w:rsidR="00884826" w14:paraId="367E9C50" w14:textId="77777777" w:rsidTr="00717305">
        <w:tc>
          <w:tcPr>
            <w:tcW w:w="1843" w:type="dxa"/>
          </w:tcPr>
          <w:p w14:paraId="3AD287CA" w14:textId="77777777" w:rsidR="00884826" w:rsidRPr="00E16AD2" w:rsidRDefault="009C2B5D" w:rsidP="00C73D8A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1</w:t>
            </w:r>
            <w:r w:rsidR="00C73D8A">
              <w:rPr>
                <w:b/>
                <w:lang w:val="en-IE"/>
              </w:rPr>
              <w:t>2</w:t>
            </w:r>
            <w:r>
              <w:rPr>
                <w:b/>
                <w:lang w:val="en-IE"/>
              </w:rPr>
              <w:t>:</w:t>
            </w:r>
            <w:r w:rsidR="003F5EB8">
              <w:rPr>
                <w:b/>
                <w:lang w:val="en-IE"/>
              </w:rPr>
              <w:t>30</w:t>
            </w:r>
            <w:r>
              <w:rPr>
                <w:b/>
                <w:lang w:val="en-IE"/>
              </w:rPr>
              <w:t>-</w:t>
            </w:r>
            <w:r w:rsidR="003F5EB8">
              <w:rPr>
                <w:b/>
                <w:lang w:val="en-IE"/>
              </w:rPr>
              <w:t>13:30</w:t>
            </w:r>
          </w:p>
        </w:tc>
        <w:tc>
          <w:tcPr>
            <w:tcW w:w="8789" w:type="dxa"/>
          </w:tcPr>
          <w:p w14:paraId="39B02B6C" w14:textId="77777777" w:rsidR="00140BB0" w:rsidRPr="009C2B5D" w:rsidRDefault="003F5EB8" w:rsidP="003F5EB8">
            <w:r>
              <w:rPr>
                <w:i/>
                <w:lang w:val="en-IE"/>
              </w:rPr>
              <w:t>Sandwich Lunch (Tea &amp; Coffee)</w:t>
            </w:r>
          </w:p>
        </w:tc>
      </w:tr>
      <w:tr w:rsidR="00884826" w14:paraId="3FD12C23" w14:textId="77777777" w:rsidTr="00717305">
        <w:tc>
          <w:tcPr>
            <w:tcW w:w="1843" w:type="dxa"/>
          </w:tcPr>
          <w:p w14:paraId="323F66E1" w14:textId="77777777" w:rsidR="00884826" w:rsidRPr="00E16AD2" w:rsidRDefault="009C2B5D" w:rsidP="00C73D8A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1</w:t>
            </w:r>
            <w:r w:rsidR="003F5EB8">
              <w:rPr>
                <w:b/>
                <w:lang w:val="en-IE"/>
              </w:rPr>
              <w:t>3:30</w:t>
            </w:r>
            <w:r>
              <w:rPr>
                <w:b/>
                <w:lang w:val="en-IE"/>
              </w:rPr>
              <w:t>-1</w:t>
            </w:r>
            <w:r w:rsidR="003F5EB8">
              <w:rPr>
                <w:b/>
                <w:lang w:val="en-IE"/>
              </w:rPr>
              <w:t>4</w:t>
            </w:r>
            <w:r>
              <w:rPr>
                <w:b/>
                <w:lang w:val="en-IE"/>
              </w:rPr>
              <w:t>:</w:t>
            </w:r>
            <w:r w:rsidR="003F5EB8">
              <w:rPr>
                <w:b/>
                <w:lang w:val="en-IE"/>
              </w:rPr>
              <w:t>30</w:t>
            </w:r>
          </w:p>
        </w:tc>
        <w:tc>
          <w:tcPr>
            <w:tcW w:w="8789" w:type="dxa"/>
          </w:tcPr>
          <w:p w14:paraId="6418BD24" w14:textId="77777777" w:rsidR="00CA10B6" w:rsidRDefault="0066071E" w:rsidP="003F5EB8">
            <w:r>
              <w:t>Session Three</w:t>
            </w:r>
            <w:r w:rsidR="00C953F5">
              <w:t xml:space="preserve">: </w:t>
            </w:r>
            <w:r w:rsidR="00CA10B6" w:rsidRPr="00CA10B6">
              <w:t xml:space="preserve">Researching with </w:t>
            </w:r>
            <w:proofErr w:type="spellStart"/>
            <w:r w:rsidR="00CA10B6" w:rsidRPr="00CA10B6">
              <w:t>Marginalised</w:t>
            </w:r>
            <w:proofErr w:type="spellEnd"/>
            <w:r w:rsidR="00CA10B6" w:rsidRPr="00CA10B6">
              <w:t xml:space="preserve"> Communities: Focus on Children.</w:t>
            </w:r>
          </w:p>
          <w:p w14:paraId="455A99F5" w14:textId="59285790" w:rsidR="00140BB0" w:rsidRPr="00717305" w:rsidRDefault="00FA4E41" w:rsidP="003F5EB8">
            <w:pPr>
              <w:rPr>
                <w:i/>
                <w:lang w:val="en-IE"/>
              </w:rPr>
            </w:pPr>
            <w:proofErr w:type="spellStart"/>
            <w:r w:rsidRPr="00717305">
              <w:rPr>
                <w:i/>
              </w:rPr>
              <w:t>Sinéad</w:t>
            </w:r>
            <w:proofErr w:type="spellEnd"/>
            <w:r w:rsidRPr="00717305">
              <w:rPr>
                <w:i/>
              </w:rPr>
              <w:t xml:space="preserve"> Matson,</w:t>
            </w:r>
            <w:r w:rsidR="00717305">
              <w:rPr>
                <w:i/>
              </w:rPr>
              <w:t xml:space="preserve"> PhD Candidate,</w:t>
            </w:r>
            <w:r w:rsidRPr="00717305">
              <w:rPr>
                <w:i/>
              </w:rPr>
              <w:t xml:space="preserve"> </w:t>
            </w:r>
            <w:proofErr w:type="spellStart"/>
            <w:r w:rsidRPr="00717305">
              <w:rPr>
                <w:i/>
              </w:rPr>
              <w:t>Maynooth</w:t>
            </w:r>
            <w:proofErr w:type="spellEnd"/>
            <w:r w:rsidRPr="00717305">
              <w:rPr>
                <w:i/>
              </w:rPr>
              <w:t xml:space="preserve"> University</w:t>
            </w:r>
            <w:r w:rsidR="00497E7C" w:rsidRPr="00717305">
              <w:rPr>
                <w:i/>
              </w:rPr>
              <w:t>.</w:t>
            </w:r>
            <w:r w:rsidRPr="00717305">
              <w:rPr>
                <w:i/>
              </w:rPr>
              <w:t xml:space="preserve"> </w:t>
            </w:r>
          </w:p>
        </w:tc>
      </w:tr>
      <w:tr w:rsidR="00884826" w14:paraId="60E609D9" w14:textId="77777777" w:rsidTr="00717305">
        <w:tc>
          <w:tcPr>
            <w:tcW w:w="1843" w:type="dxa"/>
          </w:tcPr>
          <w:p w14:paraId="56971647" w14:textId="77777777" w:rsidR="00884826" w:rsidRPr="00E16AD2" w:rsidRDefault="009C2B5D" w:rsidP="00C73D8A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1</w:t>
            </w:r>
            <w:r w:rsidR="003F5EB8">
              <w:rPr>
                <w:b/>
                <w:lang w:val="en-IE"/>
              </w:rPr>
              <w:t>4:30</w:t>
            </w:r>
            <w:r>
              <w:rPr>
                <w:b/>
                <w:lang w:val="en-IE"/>
              </w:rPr>
              <w:t>-1</w:t>
            </w:r>
            <w:r w:rsidR="003F5EB8">
              <w:rPr>
                <w:b/>
                <w:lang w:val="en-IE"/>
              </w:rPr>
              <w:t>5:30</w:t>
            </w:r>
          </w:p>
        </w:tc>
        <w:tc>
          <w:tcPr>
            <w:tcW w:w="8789" w:type="dxa"/>
          </w:tcPr>
          <w:p w14:paraId="7BB4113E" w14:textId="77777777" w:rsidR="00717305" w:rsidRDefault="00C953F5" w:rsidP="00C953F5">
            <w:r>
              <w:t>Session Four: Getting Quality Data from Interviews</w:t>
            </w:r>
            <w:r w:rsidR="00C20EFA">
              <w:t xml:space="preserve">. </w:t>
            </w:r>
          </w:p>
          <w:p w14:paraId="7D3E7A48" w14:textId="023A9B48" w:rsidR="00140BB0" w:rsidRPr="00717305" w:rsidRDefault="00717305" w:rsidP="00C953F5">
            <w:pPr>
              <w:rPr>
                <w:i/>
              </w:rPr>
            </w:pPr>
            <w:r w:rsidRPr="00717305">
              <w:rPr>
                <w:i/>
              </w:rPr>
              <w:t>Dr</w:t>
            </w:r>
            <w:r w:rsidR="00497E7C" w:rsidRPr="00717305">
              <w:rPr>
                <w:i/>
              </w:rPr>
              <w:t xml:space="preserve">. Paula </w:t>
            </w:r>
            <w:proofErr w:type="spellStart"/>
            <w:r w:rsidR="00497E7C" w:rsidRPr="00717305">
              <w:rPr>
                <w:i/>
              </w:rPr>
              <w:t>Mayock</w:t>
            </w:r>
            <w:proofErr w:type="spellEnd"/>
            <w:r>
              <w:rPr>
                <w:i/>
              </w:rPr>
              <w:t xml:space="preserve">, Director, </w:t>
            </w:r>
            <w:r w:rsidRPr="00717305">
              <w:rPr>
                <w:i/>
              </w:rPr>
              <w:t>Masters in Applied Social Research, Trinity College Dublin.</w:t>
            </w:r>
          </w:p>
        </w:tc>
      </w:tr>
      <w:tr w:rsidR="00884826" w14:paraId="02064778" w14:textId="77777777" w:rsidTr="00717305">
        <w:tc>
          <w:tcPr>
            <w:tcW w:w="1843" w:type="dxa"/>
          </w:tcPr>
          <w:p w14:paraId="7414C709" w14:textId="77777777" w:rsidR="00884826" w:rsidRDefault="009C2B5D" w:rsidP="00C73D8A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1</w:t>
            </w:r>
            <w:r w:rsidR="003F5EB8">
              <w:rPr>
                <w:b/>
                <w:lang w:val="en-IE"/>
              </w:rPr>
              <w:t>5:30</w:t>
            </w:r>
            <w:r>
              <w:rPr>
                <w:b/>
                <w:lang w:val="en-IE"/>
              </w:rPr>
              <w:t>-1</w:t>
            </w:r>
            <w:r w:rsidR="003F5EB8">
              <w:rPr>
                <w:b/>
                <w:lang w:val="en-IE"/>
              </w:rPr>
              <w:t>6:00</w:t>
            </w:r>
          </w:p>
        </w:tc>
        <w:tc>
          <w:tcPr>
            <w:tcW w:w="8789" w:type="dxa"/>
          </w:tcPr>
          <w:p w14:paraId="5C24921D" w14:textId="77777777" w:rsidR="00140BB0" w:rsidRPr="009C2B5D" w:rsidRDefault="003F5EB8" w:rsidP="00140BB0">
            <w:r w:rsidRPr="00C73D8A">
              <w:rPr>
                <w:i/>
              </w:rPr>
              <w:t>Coffee Break (Tea &amp; Coffee)</w:t>
            </w:r>
          </w:p>
        </w:tc>
      </w:tr>
      <w:tr w:rsidR="009C2B5D" w14:paraId="69E032BA" w14:textId="77777777" w:rsidTr="00717305">
        <w:tc>
          <w:tcPr>
            <w:tcW w:w="1843" w:type="dxa"/>
          </w:tcPr>
          <w:p w14:paraId="45F06D68" w14:textId="77777777" w:rsidR="009C2B5D" w:rsidRDefault="009C2B5D" w:rsidP="00C73D8A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1</w:t>
            </w:r>
            <w:r w:rsidR="001B4A70">
              <w:rPr>
                <w:b/>
                <w:lang w:val="en-IE"/>
              </w:rPr>
              <w:t>6:00</w:t>
            </w:r>
            <w:r w:rsidR="003F5EB8">
              <w:rPr>
                <w:b/>
                <w:lang w:val="en-IE"/>
              </w:rPr>
              <w:t>-17:</w:t>
            </w:r>
            <w:r w:rsidR="001B4A70">
              <w:rPr>
                <w:b/>
                <w:lang w:val="en-IE"/>
              </w:rPr>
              <w:t>00</w:t>
            </w:r>
          </w:p>
        </w:tc>
        <w:tc>
          <w:tcPr>
            <w:tcW w:w="8789" w:type="dxa"/>
          </w:tcPr>
          <w:p w14:paraId="7EDFE966" w14:textId="77777777" w:rsidR="00717305" w:rsidRDefault="00C953F5" w:rsidP="00C953F5">
            <w:r>
              <w:t>Session Five: Doing Better Focus Groups: A How to Guide</w:t>
            </w:r>
            <w:r w:rsidR="00C20EFA">
              <w:t xml:space="preserve">. </w:t>
            </w:r>
          </w:p>
          <w:p w14:paraId="54480477" w14:textId="4EC3B1C5" w:rsidR="005502B0" w:rsidRPr="009C2B5D" w:rsidRDefault="00717305" w:rsidP="00C953F5">
            <w:r w:rsidRPr="00717305">
              <w:rPr>
                <w:i/>
              </w:rPr>
              <w:t xml:space="preserve">Dr. Paula </w:t>
            </w:r>
            <w:proofErr w:type="spellStart"/>
            <w:r w:rsidRPr="00717305">
              <w:rPr>
                <w:i/>
              </w:rPr>
              <w:t>Mayock</w:t>
            </w:r>
            <w:proofErr w:type="spellEnd"/>
            <w:r>
              <w:rPr>
                <w:i/>
              </w:rPr>
              <w:t xml:space="preserve">, Director, </w:t>
            </w:r>
            <w:r w:rsidRPr="00717305">
              <w:rPr>
                <w:i/>
              </w:rPr>
              <w:t>Masters in Applied Social Research, Trinity College Dublin.</w:t>
            </w:r>
          </w:p>
        </w:tc>
      </w:tr>
    </w:tbl>
    <w:p w14:paraId="5907002E" w14:textId="77777777" w:rsidR="0066286C" w:rsidRDefault="0066286C" w:rsidP="00535A07">
      <w:pPr>
        <w:rPr>
          <w:lang w:val="en-IE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843"/>
        <w:gridCol w:w="8789"/>
      </w:tblGrid>
      <w:tr w:rsidR="009B17FA" w14:paraId="74177554" w14:textId="77777777" w:rsidTr="00717305">
        <w:trPr>
          <w:trHeight w:val="323"/>
        </w:trPr>
        <w:tc>
          <w:tcPr>
            <w:tcW w:w="10632" w:type="dxa"/>
            <w:gridSpan w:val="2"/>
          </w:tcPr>
          <w:p w14:paraId="7C9ED327" w14:textId="77777777" w:rsidR="009B17FA" w:rsidRPr="006A4322" w:rsidRDefault="009B17FA" w:rsidP="009E6BC4">
            <w:pPr>
              <w:rPr>
                <w:b/>
                <w:smallCaps/>
                <w:sz w:val="28"/>
                <w:szCs w:val="28"/>
                <w:lang w:val="en-IE"/>
              </w:rPr>
            </w:pPr>
            <w:bookmarkStart w:id="0" w:name="_GoBack"/>
            <w:r w:rsidRPr="00E16AD2">
              <w:rPr>
                <w:b/>
                <w:smallCaps/>
                <w:sz w:val="28"/>
                <w:szCs w:val="28"/>
                <w:lang w:val="en-IE"/>
              </w:rPr>
              <w:t>Programme</w:t>
            </w:r>
            <w:r>
              <w:rPr>
                <w:b/>
                <w:smallCaps/>
                <w:sz w:val="28"/>
                <w:szCs w:val="28"/>
                <w:lang w:val="en-IE"/>
              </w:rPr>
              <w:t xml:space="preserve"> – Wednesday 28</w:t>
            </w:r>
            <w:r w:rsidRPr="009B17FA">
              <w:rPr>
                <w:b/>
                <w:smallCaps/>
                <w:sz w:val="28"/>
                <w:szCs w:val="28"/>
                <w:vertAlign w:val="superscript"/>
                <w:lang w:val="en-IE"/>
              </w:rPr>
              <w:t>th</w:t>
            </w:r>
            <w:r>
              <w:rPr>
                <w:b/>
                <w:smallCaps/>
                <w:sz w:val="28"/>
                <w:szCs w:val="28"/>
                <w:lang w:val="en-IE"/>
              </w:rPr>
              <w:t xml:space="preserve"> June 2017</w:t>
            </w:r>
          </w:p>
        </w:tc>
      </w:tr>
      <w:tr w:rsidR="009B17FA" w14:paraId="588482E7" w14:textId="77777777" w:rsidTr="00717305">
        <w:tc>
          <w:tcPr>
            <w:tcW w:w="1843" w:type="dxa"/>
          </w:tcPr>
          <w:p w14:paraId="42FD0297" w14:textId="77777777" w:rsidR="009B17FA" w:rsidRPr="00E16AD2" w:rsidRDefault="009B17FA" w:rsidP="009E6BC4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08:30-09:00</w:t>
            </w:r>
          </w:p>
        </w:tc>
        <w:tc>
          <w:tcPr>
            <w:tcW w:w="8789" w:type="dxa"/>
          </w:tcPr>
          <w:p w14:paraId="19C93F0D" w14:textId="1D63C96A" w:rsidR="009B17FA" w:rsidRPr="009C2B5D" w:rsidRDefault="009B17FA" w:rsidP="00717305">
            <w:pPr>
              <w:rPr>
                <w:i/>
                <w:lang w:val="en-IE"/>
              </w:rPr>
            </w:pPr>
            <w:r>
              <w:rPr>
                <w:i/>
                <w:lang w:val="en-IE"/>
              </w:rPr>
              <w:t>Registration (</w:t>
            </w:r>
            <w:r w:rsidRPr="009C2B5D">
              <w:rPr>
                <w:i/>
                <w:lang w:val="en-IE"/>
              </w:rPr>
              <w:t>Tea &amp; Coffee</w:t>
            </w:r>
            <w:r>
              <w:rPr>
                <w:i/>
                <w:lang w:val="en-IE"/>
              </w:rPr>
              <w:t>)</w:t>
            </w:r>
          </w:p>
        </w:tc>
      </w:tr>
      <w:tr w:rsidR="009B17FA" w14:paraId="7FF270A3" w14:textId="77777777" w:rsidTr="00717305">
        <w:tc>
          <w:tcPr>
            <w:tcW w:w="1843" w:type="dxa"/>
          </w:tcPr>
          <w:p w14:paraId="6E9EC60F" w14:textId="77777777" w:rsidR="009B17FA" w:rsidRDefault="009B17FA" w:rsidP="009E6BC4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09:00-10:00</w:t>
            </w:r>
          </w:p>
        </w:tc>
        <w:tc>
          <w:tcPr>
            <w:tcW w:w="8789" w:type="dxa"/>
          </w:tcPr>
          <w:p w14:paraId="684E1FC5" w14:textId="371C9FE3" w:rsidR="00717305" w:rsidRPr="009E7CAB" w:rsidRDefault="00717305" w:rsidP="00595C55">
            <w:r w:rsidRPr="009E7CAB">
              <w:t>Session One</w:t>
            </w:r>
            <w:r w:rsidR="00595C55" w:rsidRPr="009E7CAB">
              <w:t>: Choosi</w:t>
            </w:r>
            <w:r w:rsidRPr="009E7CAB">
              <w:t>ng the Right Evaluation Design.</w:t>
            </w:r>
          </w:p>
          <w:p w14:paraId="5C212E1A" w14:textId="094BE506" w:rsidR="009B17FA" w:rsidRPr="009E7CAB" w:rsidRDefault="00717305" w:rsidP="00595C55">
            <w:r w:rsidRPr="009E7CAB">
              <w:rPr>
                <w:i/>
              </w:rPr>
              <w:t xml:space="preserve">Ana </w:t>
            </w:r>
            <w:proofErr w:type="spellStart"/>
            <w:r w:rsidRPr="009E7CAB">
              <w:rPr>
                <w:i/>
              </w:rPr>
              <w:t>Stiglic</w:t>
            </w:r>
            <w:proofErr w:type="spellEnd"/>
            <w:r w:rsidRPr="009E7CAB">
              <w:rPr>
                <w:i/>
              </w:rPr>
              <w:t>, Regional Monitoring &amp; Evaluation Manager for the Norwegian Refugee Council</w:t>
            </w:r>
          </w:p>
        </w:tc>
      </w:tr>
      <w:tr w:rsidR="009B17FA" w14:paraId="0C3A2175" w14:textId="77777777" w:rsidTr="00717305">
        <w:tc>
          <w:tcPr>
            <w:tcW w:w="1843" w:type="dxa"/>
          </w:tcPr>
          <w:p w14:paraId="12D80B36" w14:textId="1825CA58" w:rsidR="009B17FA" w:rsidRPr="00E16AD2" w:rsidRDefault="009B17FA" w:rsidP="009E6BC4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10:00-11:00</w:t>
            </w:r>
          </w:p>
        </w:tc>
        <w:tc>
          <w:tcPr>
            <w:tcW w:w="8789" w:type="dxa"/>
          </w:tcPr>
          <w:p w14:paraId="3F9DD033" w14:textId="7703499C" w:rsidR="00717305" w:rsidRPr="009E7CAB" w:rsidRDefault="00717305" w:rsidP="0052306B">
            <w:r w:rsidRPr="009E7CAB">
              <w:t>Session Two</w:t>
            </w:r>
            <w:r w:rsidR="00595C55" w:rsidRPr="009E7CAB">
              <w:t xml:space="preserve">: Data Gathering in Fragile Contexts. </w:t>
            </w:r>
          </w:p>
          <w:p w14:paraId="0532E2F9" w14:textId="41214273" w:rsidR="009B17FA" w:rsidRPr="009E7CAB" w:rsidRDefault="00717305" w:rsidP="0052306B">
            <w:pPr>
              <w:rPr>
                <w:i/>
              </w:rPr>
            </w:pPr>
            <w:r w:rsidRPr="009E7CAB">
              <w:rPr>
                <w:i/>
              </w:rPr>
              <w:t>Dr. Alex Tran, Monitoring, Evaluation, Accountability, and</w:t>
            </w:r>
            <w:r w:rsidR="009C69FE">
              <w:rPr>
                <w:i/>
              </w:rPr>
              <w:t xml:space="preserve"> Learning Advisor at GOAL Globa</w:t>
            </w:r>
            <w:r w:rsidR="004759FF">
              <w:rPr>
                <w:i/>
              </w:rPr>
              <w:t>l</w:t>
            </w:r>
          </w:p>
        </w:tc>
      </w:tr>
      <w:tr w:rsidR="009B17FA" w14:paraId="75B242CC" w14:textId="77777777" w:rsidTr="00717305">
        <w:tc>
          <w:tcPr>
            <w:tcW w:w="1843" w:type="dxa"/>
          </w:tcPr>
          <w:p w14:paraId="2D22456B" w14:textId="77777777" w:rsidR="009B17FA" w:rsidRPr="00E16AD2" w:rsidRDefault="009B17FA" w:rsidP="009E6BC4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 xml:space="preserve">11:00-11:30 </w:t>
            </w:r>
          </w:p>
        </w:tc>
        <w:tc>
          <w:tcPr>
            <w:tcW w:w="8789" w:type="dxa"/>
          </w:tcPr>
          <w:p w14:paraId="16CDF164" w14:textId="77777777" w:rsidR="009B17FA" w:rsidRPr="009E7CAB" w:rsidRDefault="009B17FA" w:rsidP="009E6BC4">
            <w:pPr>
              <w:rPr>
                <w:i/>
                <w:lang w:val="en-IE"/>
              </w:rPr>
            </w:pPr>
            <w:r w:rsidRPr="009E7CAB">
              <w:rPr>
                <w:i/>
                <w:lang w:val="en-IE"/>
              </w:rPr>
              <w:t>Coffee Break (Tea and Coffee)</w:t>
            </w:r>
          </w:p>
        </w:tc>
      </w:tr>
      <w:tr w:rsidR="009B17FA" w14:paraId="2FD22B96" w14:textId="77777777" w:rsidTr="00717305">
        <w:tc>
          <w:tcPr>
            <w:tcW w:w="1843" w:type="dxa"/>
            <w:shd w:val="clear" w:color="auto" w:fill="FFFFFF" w:themeFill="background1"/>
          </w:tcPr>
          <w:p w14:paraId="52B97229" w14:textId="77777777" w:rsidR="009B17FA" w:rsidRPr="00E16AD2" w:rsidRDefault="009B17FA" w:rsidP="009E6BC4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11:30-12:30</w:t>
            </w:r>
          </w:p>
        </w:tc>
        <w:tc>
          <w:tcPr>
            <w:tcW w:w="8789" w:type="dxa"/>
            <w:shd w:val="clear" w:color="auto" w:fill="FFFFFF" w:themeFill="background1"/>
          </w:tcPr>
          <w:p w14:paraId="0140F88D" w14:textId="77777777" w:rsidR="00070CE9" w:rsidRPr="009E7CAB" w:rsidRDefault="00717305" w:rsidP="00595C55">
            <w:r w:rsidRPr="009E7CAB">
              <w:t xml:space="preserve">Session Three: </w:t>
            </w:r>
            <w:r w:rsidR="00070CE9" w:rsidRPr="009E7CAB">
              <w:t>Choosing the Right Statistical Test</w:t>
            </w:r>
          </w:p>
          <w:p w14:paraId="2F5D7805" w14:textId="39F721D0" w:rsidR="00BB2AAA" w:rsidRPr="009C69FE" w:rsidRDefault="003C117C" w:rsidP="00595C55">
            <w:pPr>
              <w:rPr>
                <w:i/>
              </w:rPr>
            </w:pPr>
            <w:proofErr w:type="spellStart"/>
            <w:r w:rsidRPr="009C69FE">
              <w:rPr>
                <w:i/>
              </w:rPr>
              <w:t>Ma</w:t>
            </w:r>
            <w:r w:rsidRPr="009C69FE">
              <w:rPr>
                <w:i/>
                <w:shd w:val="clear" w:color="auto" w:fill="FFFFFF" w:themeFill="background1"/>
              </w:rPr>
              <w:t>rga</w:t>
            </w:r>
            <w:r w:rsidRPr="009C69FE">
              <w:rPr>
                <w:i/>
              </w:rPr>
              <w:t>ryta</w:t>
            </w:r>
            <w:proofErr w:type="spellEnd"/>
            <w:r w:rsidRPr="009C69FE">
              <w:rPr>
                <w:i/>
              </w:rPr>
              <w:t xml:space="preserve"> </w:t>
            </w:r>
            <w:proofErr w:type="spellStart"/>
            <w:r w:rsidRPr="009C69FE">
              <w:rPr>
                <w:i/>
              </w:rPr>
              <w:t>Kly</w:t>
            </w:r>
            <w:r w:rsidR="00070CE9" w:rsidRPr="009C69FE">
              <w:rPr>
                <w:i/>
              </w:rPr>
              <w:t>mak</w:t>
            </w:r>
            <w:proofErr w:type="spellEnd"/>
            <w:r w:rsidR="00070CE9" w:rsidRPr="009C69FE">
              <w:rPr>
                <w:i/>
              </w:rPr>
              <w:t>, PhD, Department of Economics, Trinity College Dublin.</w:t>
            </w:r>
          </w:p>
        </w:tc>
      </w:tr>
      <w:tr w:rsidR="009B17FA" w14:paraId="3E661375" w14:textId="77777777" w:rsidTr="009E7CAB">
        <w:trPr>
          <w:trHeight w:val="70"/>
        </w:trPr>
        <w:tc>
          <w:tcPr>
            <w:tcW w:w="1843" w:type="dxa"/>
          </w:tcPr>
          <w:p w14:paraId="2CDEF62E" w14:textId="348BD8D8" w:rsidR="009B17FA" w:rsidRPr="00E16AD2" w:rsidRDefault="009B17FA" w:rsidP="009E6BC4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12:30-13:30</w:t>
            </w:r>
          </w:p>
        </w:tc>
        <w:tc>
          <w:tcPr>
            <w:tcW w:w="8789" w:type="dxa"/>
          </w:tcPr>
          <w:p w14:paraId="009710A4" w14:textId="50835786" w:rsidR="00595C55" w:rsidRPr="009E7CAB" w:rsidRDefault="009B17FA" w:rsidP="009E6BC4">
            <w:pPr>
              <w:rPr>
                <w:i/>
                <w:lang w:val="en-IE"/>
              </w:rPr>
            </w:pPr>
            <w:r w:rsidRPr="009E7CAB">
              <w:rPr>
                <w:i/>
                <w:lang w:val="en-IE"/>
              </w:rPr>
              <w:t>Sandwich Lunch (Tea &amp; Coffee)</w:t>
            </w:r>
          </w:p>
        </w:tc>
      </w:tr>
      <w:tr w:rsidR="009B17FA" w14:paraId="5C216181" w14:textId="77777777" w:rsidTr="00717305">
        <w:tc>
          <w:tcPr>
            <w:tcW w:w="1843" w:type="dxa"/>
          </w:tcPr>
          <w:p w14:paraId="6D054BF7" w14:textId="77777777" w:rsidR="009B17FA" w:rsidRPr="00E16AD2" w:rsidRDefault="009B17FA" w:rsidP="009E6BC4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13:30-14:30</w:t>
            </w:r>
          </w:p>
        </w:tc>
        <w:tc>
          <w:tcPr>
            <w:tcW w:w="8789" w:type="dxa"/>
          </w:tcPr>
          <w:p w14:paraId="6B68C6D3" w14:textId="77777777" w:rsidR="004759FF" w:rsidRDefault="00717305" w:rsidP="009E6BC4">
            <w:r w:rsidRPr="009E7CAB">
              <w:t>Session Four</w:t>
            </w:r>
            <w:r w:rsidR="00595C55" w:rsidRPr="009E7CAB">
              <w:t xml:space="preserve">: </w:t>
            </w:r>
            <w:r w:rsidR="004759FF">
              <w:t>Doing Research in Post-War Settings</w:t>
            </w:r>
          </w:p>
          <w:p w14:paraId="7F402D93" w14:textId="2DA073C1" w:rsidR="009B17FA" w:rsidRPr="004759FF" w:rsidRDefault="004759FF" w:rsidP="009E6BC4">
            <w:r w:rsidRPr="004759FF">
              <w:rPr>
                <w:i/>
              </w:rPr>
              <w:t>Dr. Walt Kilroy, Institute for International Conflict Resolution and Reconstruction, DCU.</w:t>
            </w:r>
          </w:p>
        </w:tc>
      </w:tr>
      <w:tr w:rsidR="009B17FA" w14:paraId="2FE862F4" w14:textId="77777777" w:rsidTr="00717305">
        <w:tc>
          <w:tcPr>
            <w:tcW w:w="1843" w:type="dxa"/>
          </w:tcPr>
          <w:p w14:paraId="07A66A82" w14:textId="69697E18" w:rsidR="009B17FA" w:rsidRPr="00E16AD2" w:rsidRDefault="001E4FE5" w:rsidP="009E6BC4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14:30-15:30</w:t>
            </w:r>
          </w:p>
        </w:tc>
        <w:tc>
          <w:tcPr>
            <w:tcW w:w="8789" w:type="dxa"/>
          </w:tcPr>
          <w:p w14:paraId="5C0439CA" w14:textId="33432C0A" w:rsidR="00476F0B" w:rsidRDefault="00230117" w:rsidP="00595C55">
            <w:r>
              <w:t>Session Five:</w:t>
            </w:r>
            <w:r w:rsidR="009C69FE">
              <w:t xml:space="preserve"> Digital Data Gathering and</w:t>
            </w:r>
            <w:r>
              <w:t xml:space="preserve"> Data </w:t>
            </w:r>
            <w:proofErr w:type="spellStart"/>
            <w:r>
              <w:t>Visualisation</w:t>
            </w:r>
            <w:proofErr w:type="spellEnd"/>
            <w:r w:rsidR="003852FB">
              <w:t xml:space="preserve"> for Research </w:t>
            </w:r>
          </w:p>
          <w:p w14:paraId="1650AC22" w14:textId="5D7F559E" w:rsidR="00230117" w:rsidRPr="00230117" w:rsidRDefault="004759FF" w:rsidP="00595C55">
            <w:pPr>
              <w:rPr>
                <w:i/>
              </w:rPr>
            </w:pPr>
            <w:r w:rsidRPr="009E7CAB">
              <w:rPr>
                <w:i/>
              </w:rPr>
              <w:t>Dr. Alex Tran, Monitoring, Evaluation, Accountability, and</w:t>
            </w:r>
            <w:r>
              <w:rPr>
                <w:i/>
              </w:rPr>
              <w:t xml:space="preserve"> Learning Advisor at GOAL Global</w:t>
            </w:r>
          </w:p>
        </w:tc>
      </w:tr>
      <w:tr w:rsidR="009B17FA" w14:paraId="0B79AC26" w14:textId="77777777" w:rsidTr="00717305">
        <w:tc>
          <w:tcPr>
            <w:tcW w:w="1843" w:type="dxa"/>
          </w:tcPr>
          <w:p w14:paraId="0128F2E0" w14:textId="5F3D9CF0" w:rsidR="009B17FA" w:rsidRDefault="001E4FE5" w:rsidP="009E6BC4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15:30-16:00</w:t>
            </w:r>
          </w:p>
        </w:tc>
        <w:tc>
          <w:tcPr>
            <w:tcW w:w="8789" w:type="dxa"/>
          </w:tcPr>
          <w:p w14:paraId="1AFA32C0" w14:textId="77777777" w:rsidR="009B17FA" w:rsidRPr="009C2B5D" w:rsidRDefault="009B17FA" w:rsidP="009E6BC4">
            <w:r w:rsidRPr="00C73D8A">
              <w:rPr>
                <w:i/>
              </w:rPr>
              <w:t>Coffee Break (Tea &amp; Coffee)</w:t>
            </w:r>
          </w:p>
        </w:tc>
      </w:tr>
      <w:tr w:rsidR="009B17FA" w14:paraId="02C84134" w14:textId="77777777" w:rsidTr="00717305">
        <w:tc>
          <w:tcPr>
            <w:tcW w:w="1843" w:type="dxa"/>
          </w:tcPr>
          <w:p w14:paraId="55CDD5DA" w14:textId="77777777" w:rsidR="009B17FA" w:rsidRDefault="009B17FA" w:rsidP="009E6BC4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16:00-17:00</w:t>
            </w:r>
          </w:p>
        </w:tc>
        <w:tc>
          <w:tcPr>
            <w:tcW w:w="8789" w:type="dxa"/>
          </w:tcPr>
          <w:p w14:paraId="505A9339" w14:textId="53744A94" w:rsidR="00070CE9" w:rsidRDefault="000D5927" w:rsidP="00595C55">
            <w:r>
              <w:t>Session Five</w:t>
            </w:r>
            <w:r w:rsidR="00595C55">
              <w:t xml:space="preserve">: Pulling it all together: The Value and Challenges of Results Frameworks in Development Programming. </w:t>
            </w:r>
          </w:p>
          <w:p w14:paraId="0DD5DC2A" w14:textId="3DCECD58" w:rsidR="00595C55" w:rsidRDefault="00595C55" w:rsidP="00595C55">
            <w:r>
              <w:t>Panel Discussion:</w:t>
            </w:r>
          </w:p>
          <w:p w14:paraId="606BF479" w14:textId="77777777" w:rsidR="00595C55" w:rsidRPr="00070CE9" w:rsidRDefault="00595C55" w:rsidP="00595C55">
            <w:pPr>
              <w:pStyle w:val="ListParagraph"/>
              <w:numPr>
                <w:ilvl w:val="0"/>
                <w:numId w:val="14"/>
              </w:numPr>
              <w:rPr>
                <w:i/>
              </w:rPr>
            </w:pPr>
            <w:r w:rsidRPr="00070CE9">
              <w:rPr>
                <w:i/>
              </w:rPr>
              <w:t>Paula Nolan, Irish Aid</w:t>
            </w:r>
          </w:p>
          <w:p w14:paraId="288EAF28" w14:textId="77777777" w:rsidR="00595C55" w:rsidRPr="00070CE9" w:rsidRDefault="00595C55" w:rsidP="00595C55">
            <w:pPr>
              <w:pStyle w:val="ListParagraph"/>
              <w:numPr>
                <w:ilvl w:val="0"/>
                <w:numId w:val="14"/>
              </w:numPr>
              <w:rPr>
                <w:i/>
              </w:rPr>
            </w:pPr>
            <w:r w:rsidRPr="00070CE9">
              <w:rPr>
                <w:i/>
              </w:rPr>
              <w:t>Anne-Marie Coonan, Concern Worldwide</w:t>
            </w:r>
          </w:p>
          <w:p w14:paraId="04E26C46" w14:textId="3DC81A34" w:rsidR="00595C55" w:rsidRPr="00070CE9" w:rsidRDefault="00595C55" w:rsidP="00595C55">
            <w:pPr>
              <w:pStyle w:val="ListParagraph"/>
              <w:numPr>
                <w:ilvl w:val="0"/>
                <w:numId w:val="14"/>
              </w:numPr>
              <w:rPr>
                <w:i/>
              </w:rPr>
            </w:pPr>
            <w:proofErr w:type="spellStart"/>
            <w:r w:rsidRPr="00070CE9">
              <w:rPr>
                <w:i/>
              </w:rPr>
              <w:t>Enida</w:t>
            </w:r>
            <w:proofErr w:type="spellEnd"/>
            <w:r w:rsidRPr="00070CE9">
              <w:rPr>
                <w:i/>
              </w:rPr>
              <w:t xml:space="preserve"> </w:t>
            </w:r>
            <w:proofErr w:type="spellStart"/>
            <w:r w:rsidRPr="00070CE9">
              <w:rPr>
                <w:i/>
              </w:rPr>
              <w:t>Friel</w:t>
            </w:r>
            <w:proofErr w:type="spellEnd"/>
            <w:r w:rsidRPr="00070CE9">
              <w:rPr>
                <w:i/>
              </w:rPr>
              <w:t>, Oxfam</w:t>
            </w:r>
            <w:r w:rsidR="00070CE9" w:rsidRPr="00070CE9">
              <w:rPr>
                <w:i/>
              </w:rPr>
              <w:t xml:space="preserve"> Ireland</w:t>
            </w:r>
          </w:p>
          <w:p w14:paraId="6619B1D6" w14:textId="7986A72B" w:rsidR="009B17FA" w:rsidRPr="009C2B5D" w:rsidRDefault="006F5D13" w:rsidP="00595C55">
            <w:pPr>
              <w:pStyle w:val="ListParagraph"/>
              <w:numPr>
                <w:ilvl w:val="0"/>
                <w:numId w:val="11"/>
              </w:numPr>
            </w:pPr>
            <w:r w:rsidRPr="00070CE9">
              <w:rPr>
                <w:i/>
              </w:rPr>
              <w:t xml:space="preserve">Peter McEvoy, </w:t>
            </w:r>
            <w:r w:rsidR="00070CE9" w:rsidRPr="00070CE9">
              <w:rPr>
                <w:i/>
              </w:rPr>
              <w:t>Independent Consultant</w:t>
            </w:r>
          </w:p>
        </w:tc>
      </w:tr>
      <w:bookmarkEnd w:id="0"/>
    </w:tbl>
    <w:p w14:paraId="577A0EED" w14:textId="77777777" w:rsidR="0022521C" w:rsidRDefault="0022521C" w:rsidP="00535A07">
      <w:pPr>
        <w:rPr>
          <w:lang w:val="en-IE"/>
        </w:rPr>
      </w:pPr>
    </w:p>
    <w:p w14:paraId="7EACC4AC" w14:textId="77777777" w:rsidR="00D90E54" w:rsidRDefault="00D90E54" w:rsidP="00EF4CAE">
      <w:pPr>
        <w:spacing w:after="0" w:line="240" w:lineRule="auto"/>
        <w:rPr>
          <w:b/>
          <w:i/>
          <w:lang w:val="en-IE"/>
        </w:rPr>
      </w:pPr>
    </w:p>
    <w:p w14:paraId="08ECD917" w14:textId="41A8886D" w:rsidR="00E85274" w:rsidRPr="00A4414D" w:rsidRDefault="00E85274" w:rsidP="00D90E54">
      <w:pPr>
        <w:spacing w:after="0" w:line="240" w:lineRule="auto"/>
        <w:rPr>
          <w:rFonts w:cstheme="minorHAnsi"/>
          <w:sz w:val="20"/>
          <w:szCs w:val="20"/>
          <w:lang w:val="en-IE"/>
        </w:rPr>
      </w:pPr>
    </w:p>
    <w:sectPr w:rsidR="00E85274" w:rsidRPr="00A4414D" w:rsidSect="006A4322">
      <w:headerReference w:type="default" r:id="rId9"/>
      <w:pgSz w:w="12240" w:h="15840"/>
      <w:pgMar w:top="1276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3E14A" w14:textId="77777777" w:rsidR="00C857B9" w:rsidRDefault="00C857B9" w:rsidP="000C4706">
      <w:pPr>
        <w:spacing w:after="0" w:line="240" w:lineRule="auto"/>
      </w:pPr>
      <w:r>
        <w:separator/>
      </w:r>
    </w:p>
  </w:endnote>
  <w:endnote w:type="continuationSeparator" w:id="0">
    <w:p w14:paraId="6E1BF916" w14:textId="77777777" w:rsidR="00C857B9" w:rsidRDefault="00C857B9" w:rsidP="000C4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BF713" w14:textId="77777777" w:rsidR="00C857B9" w:rsidRDefault="00C857B9" w:rsidP="000C4706">
      <w:pPr>
        <w:spacing w:after="0" w:line="240" w:lineRule="auto"/>
      </w:pPr>
      <w:r>
        <w:separator/>
      </w:r>
    </w:p>
  </w:footnote>
  <w:footnote w:type="continuationSeparator" w:id="0">
    <w:p w14:paraId="2661177C" w14:textId="77777777" w:rsidR="00C857B9" w:rsidRDefault="00C857B9" w:rsidP="000C4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1C3F4" w14:textId="464B491D" w:rsidR="00E85AB6" w:rsidRPr="007406AE" w:rsidRDefault="00964374" w:rsidP="000C4706">
    <w:pPr>
      <w:pStyle w:val="Title"/>
      <w:jc w:val="left"/>
      <w:rPr>
        <w:b/>
        <w:sz w:val="32"/>
        <w:szCs w:val="32"/>
      </w:rPr>
    </w:pPr>
    <w:r w:rsidRPr="00964374">
      <w:rPr>
        <w:noProof/>
        <w:lang w:eastAsia="en-IE"/>
      </w:rPr>
      <w:drawing>
        <wp:anchor distT="0" distB="0" distL="114300" distR="114300" simplePos="0" relativeHeight="251658240" behindDoc="0" locked="0" layoutInCell="1" allowOverlap="1" wp14:anchorId="56193C8B" wp14:editId="21348B6C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1373815" cy="467833"/>
          <wp:effectExtent l="19050" t="0" r="0" b="0"/>
          <wp:wrapThrough wrapText="bothSides">
            <wp:wrapPolygon edited="0">
              <wp:start x="-300" y="0"/>
              <wp:lineTo x="-300" y="21109"/>
              <wp:lineTo x="21565" y="21109"/>
              <wp:lineTo x="21565" y="0"/>
              <wp:lineTo x="-300" y="0"/>
            </wp:wrapPolygon>
          </wp:wrapThrough>
          <wp:docPr id="2" name="Picture 0" descr="DSAIrelan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AIreland 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3815" cy="4678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3C68">
      <w:t xml:space="preserve">  </w:t>
    </w:r>
    <w:r w:rsidR="00E85AB6">
      <w:tab/>
    </w:r>
    <w:r w:rsidR="00AC77C2">
      <w:tab/>
    </w:r>
    <w:r w:rsidR="009C2B5D">
      <w:tab/>
    </w:r>
    <w:r w:rsidR="009C2B5D">
      <w:tab/>
    </w:r>
    <w:r w:rsidR="00717305">
      <w:tab/>
    </w:r>
    <w:r w:rsidR="00717305">
      <w:tab/>
    </w:r>
    <w:r w:rsidR="00717305">
      <w:tab/>
    </w:r>
    <w:r w:rsidR="00EF4CAE">
      <w:rPr>
        <w:rStyle w:val="Heading1Char"/>
        <w:szCs w:val="32"/>
      </w:rPr>
      <w:t>Programme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340F"/>
    <w:multiLevelType w:val="hybridMultilevel"/>
    <w:tmpl w:val="AB86CB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A1928"/>
    <w:multiLevelType w:val="hybridMultilevel"/>
    <w:tmpl w:val="47C8256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6372F"/>
    <w:multiLevelType w:val="hybridMultilevel"/>
    <w:tmpl w:val="CB343D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65A3B"/>
    <w:multiLevelType w:val="hybridMultilevel"/>
    <w:tmpl w:val="B92A2B78"/>
    <w:lvl w:ilvl="0" w:tplc="174E58C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06D1D"/>
    <w:multiLevelType w:val="hybridMultilevel"/>
    <w:tmpl w:val="8F3ED74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26A39"/>
    <w:multiLevelType w:val="hybridMultilevel"/>
    <w:tmpl w:val="9A52AE08"/>
    <w:lvl w:ilvl="0" w:tplc="3FD2B0C8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31DC3"/>
    <w:multiLevelType w:val="hybridMultilevel"/>
    <w:tmpl w:val="FAF65C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E0435"/>
    <w:multiLevelType w:val="hybridMultilevel"/>
    <w:tmpl w:val="2092EC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A02CC"/>
    <w:multiLevelType w:val="hybridMultilevel"/>
    <w:tmpl w:val="F79E07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632CA"/>
    <w:multiLevelType w:val="hybridMultilevel"/>
    <w:tmpl w:val="942853CE"/>
    <w:lvl w:ilvl="0" w:tplc="EA6CE2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25F2D"/>
    <w:multiLevelType w:val="hybridMultilevel"/>
    <w:tmpl w:val="0868F59C"/>
    <w:lvl w:ilvl="0" w:tplc="174E58C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E497E"/>
    <w:multiLevelType w:val="hybridMultilevel"/>
    <w:tmpl w:val="4BE61B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D4E55"/>
    <w:multiLevelType w:val="hybridMultilevel"/>
    <w:tmpl w:val="78B2CB3A"/>
    <w:lvl w:ilvl="0" w:tplc="5CC67A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42DC0"/>
    <w:multiLevelType w:val="hybridMultilevel"/>
    <w:tmpl w:val="50261682"/>
    <w:lvl w:ilvl="0" w:tplc="174E58C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B7F2D"/>
    <w:multiLevelType w:val="hybridMultilevel"/>
    <w:tmpl w:val="3B2EE2CA"/>
    <w:lvl w:ilvl="0" w:tplc="174E58C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7F016E"/>
    <w:multiLevelType w:val="hybridMultilevel"/>
    <w:tmpl w:val="2D08017C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3"/>
  </w:num>
  <w:num w:numId="5">
    <w:abstractNumId w:val="11"/>
  </w:num>
  <w:num w:numId="6">
    <w:abstractNumId w:val="10"/>
  </w:num>
  <w:num w:numId="7">
    <w:abstractNumId w:val="3"/>
  </w:num>
  <w:num w:numId="8">
    <w:abstractNumId w:val="14"/>
  </w:num>
  <w:num w:numId="9">
    <w:abstractNumId w:val="2"/>
  </w:num>
  <w:num w:numId="10">
    <w:abstractNumId w:val="5"/>
  </w:num>
  <w:num w:numId="11">
    <w:abstractNumId w:val="8"/>
  </w:num>
  <w:num w:numId="12">
    <w:abstractNumId w:val="15"/>
  </w:num>
  <w:num w:numId="13">
    <w:abstractNumId w:val="12"/>
  </w:num>
  <w:num w:numId="14">
    <w:abstractNumId w:val="0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CF2"/>
    <w:rsid w:val="000047A8"/>
    <w:rsid w:val="000120EA"/>
    <w:rsid w:val="00013C32"/>
    <w:rsid w:val="000160A3"/>
    <w:rsid w:val="00034898"/>
    <w:rsid w:val="000379FD"/>
    <w:rsid w:val="00045C45"/>
    <w:rsid w:val="00047A81"/>
    <w:rsid w:val="00047E88"/>
    <w:rsid w:val="0006331F"/>
    <w:rsid w:val="00070CE9"/>
    <w:rsid w:val="00071BAF"/>
    <w:rsid w:val="00073391"/>
    <w:rsid w:val="0007526F"/>
    <w:rsid w:val="00084F5F"/>
    <w:rsid w:val="00086E0C"/>
    <w:rsid w:val="0009627A"/>
    <w:rsid w:val="0009739C"/>
    <w:rsid w:val="000A5570"/>
    <w:rsid w:val="000B2583"/>
    <w:rsid w:val="000C4706"/>
    <w:rsid w:val="000D0949"/>
    <w:rsid w:val="000D5927"/>
    <w:rsid w:val="000E274F"/>
    <w:rsid w:val="000E6B57"/>
    <w:rsid w:val="000F4DC9"/>
    <w:rsid w:val="00101548"/>
    <w:rsid w:val="0011724E"/>
    <w:rsid w:val="00140BB0"/>
    <w:rsid w:val="001857DE"/>
    <w:rsid w:val="00192411"/>
    <w:rsid w:val="00194E95"/>
    <w:rsid w:val="00195BF6"/>
    <w:rsid w:val="001B4A70"/>
    <w:rsid w:val="001D1F92"/>
    <w:rsid w:val="001E1B70"/>
    <w:rsid w:val="001E2B79"/>
    <w:rsid w:val="001E4D31"/>
    <w:rsid w:val="001E4FE5"/>
    <w:rsid w:val="001E545C"/>
    <w:rsid w:val="001E5C35"/>
    <w:rsid w:val="001E6BC2"/>
    <w:rsid w:val="001F46DA"/>
    <w:rsid w:val="00200FA4"/>
    <w:rsid w:val="00202E9B"/>
    <w:rsid w:val="002127AD"/>
    <w:rsid w:val="002128CD"/>
    <w:rsid w:val="00213900"/>
    <w:rsid w:val="0022374D"/>
    <w:rsid w:val="0022521C"/>
    <w:rsid w:val="00230117"/>
    <w:rsid w:val="00237910"/>
    <w:rsid w:val="00243846"/>
    <w:rsid w:val="00250254"/>
    <w:rsid w:val="00253A2B"/>
    <w:rsid w:val="0026046B"/>
    <w:rsid w:val="00276E09"/>
    <w:rsid w:val="00281564"/>
    <w:rsid w:val="002836AA"/>
    <w:rsid w:val="00290637"/>
    <w:rsid w:val="0029656D"/>
    <w:rsid w:val="002967CD"/>
    <w:rsid w:val="002A29D1"/>
    <w:rsid w:val="002A4C93"/>
    <w:rsid w:val="002C1C04"/>
    <w:rsid w:val="002D1C00"/>
    <w:rsid w:val="002D5B20"/>
    <w:rsid w:val="002D7A9B"/>
    <w:rsid w:val="002E68B9"/>
    <w:rsid w:val="002F6655"/>
    <w:rsid w:val="00300217"/>
    <w:rsid w:val="00301396"/>
    <w:rsid w:val="00307228"/>
    <w:rsid w:val="003155EA"/>
    <w:rsid w:val="003257BA"/>
    <w:rsid w:val="003314CA"/>
    <w:rsid w:val="003328E2"/>
    <w:rsid w:val="00360D4E"/>
    <w:rsid w:val="003643CE"/>
    <w:rsid w:val="0036714F"/>
    <w:rsid w:val="003705CE"/>
    <w:rsid w:val="00371F1C"/>
    <w:rsid w:val="003852FB"/>
    <w:rsid w:val="00391EEE"/>
    <w:rsid w:val="003923DE"/>
    <w:rsid w:val="003A457A"/>
    <w:rsid w:val="003C117C"/>
    <w:rsid w:val="003C2AE1"/>
    <w:rsid w:val="003C4544"/>
    <w:rsid w:val="003C5001"/>
    <w:rsid w:val="003F19AF"/>
    <w:rsid w:val="003F27BD"/>
    <w:rsid w:val="003F5EB8"/>
    <w:rsid w:val="00411B78"/>
    <w:rsid w:val="004211F2"/>
    <w:rsid w:val="00447216"/>
    <w:rsid w:val="00457085"/>
    <w:rsid w:val="00464B21"/>
    <w:rsid w:val="004700C0"/>
    <w:rsid w:val="00475677"/>
    <w:rsid w:val="004759FF"/>
    <w:rsid w:val="00476F0B"/>
    <w:rsid w:val="004906F3"/>
    <w:rsid w:val="00497E7C"/>
    <w:rsid w:val="004B0A33"/>
    <w:rsid w:val="004D3DF7"/>
    <w:rsid w:val="004E00C5"/>
    <w:rsid w:val="004E1C04"/>
    <w:rsid w:val="00513B42"/>
    <w:rsid w:val="00522924"/>
    <w:rsid w:val="0052306B"/>
    <w:rsid w:val="00535A07"/>
    <w:rsid w:val="00537A0E"/>
    <w:rsid w:val="005406D6"/>
    <w:rsid w:val="0054092A"/>
    <w:rsid w:val="005456C3"/>
    <w:rsid w:val="005502B0"/>
    <w:rsid w:val="0055581A"/>
    <w:rsid w:val="0056722B"/>
    <w:rsid w:val="00595C55"/>
    <w:rsid w:val="005A6F86"/>
    <w:rsid w:val="005B0D30"/>
    <w:rsid w:val="005C1723"/>
    <w:rsid w:val="005D3182"/>
    <w:rsid w:val="005D7726"/>
    <w:rsid w:val="005F2CDD"/>
    <w:rsid w:val="005F3756"/>
    <w:rsid w:val="0060463D"/>
    <w:rsid w:val="00617FC8"/>
    <w:rsid w:val="0064470A"/>
    <w:rsid w:val="00653EDC"/>
    <w:rsid w:val="0066071E"/>
    <w:rsid w:val="0066286C"/>
    <w:rsid w:val="006832A8"/>
    <w:rsid w:val="006A4322"/>
    <w:rsid w:val="006C04FF"/>
    <w:rsid w:val="006E7091"/>
    <w:rsid w:val="006F26F0"/>
    <w:rsid w:val="006F5D13"/>
    <w:rsid w:val="00717305"/>
    <w:rsid w:val="00721B76"/>
    <w:rsid w:val="00726444"/>
    <w:rsid w:val="007325CE"/>
    <w:rsid w:val="007406AE"/>
    <w:rsid w:val="007454DA"/>
    <w:rsid w:val="007534BA"/>
    <w:rsid w:val="00771F31"/>
    <w:rsid w:val="0078159F"/>
    <w:rsid w:val="007831D4"/>
    <w:rsid w:val="007863F2"/>
    <w:rsid w:val="00786410"/>
    <w:rsid w:val="007A5BE7"/>
    <w:rsid w:val="007A7114"/>
    <w:rsid w:val="007B2037"/>
    <w:rsid w:val="007B5334"/>
    <w:rsid w:val="007C09A7"/>
    <w:rsid w:val="007C5BDF"/>
    <w:rsid w:val="007D1552"/>
    <w:rsid w:val="007F3552"/>
    <w:rsid w:val="008025F7"/>
    <w:rsid w:val="008052C8"/>
    <w:rsid w:val="00817B14"/>
    <w:rsid w:val="008211F8"/>
    <w:rsid w:val="00830879"/>
    <w:rsid w:val="00881ACB"/>
    <w:rsid w:val="00884826"/>
    <w:rsid w:val="00890CB4"/>
    <w:rsid w:val="008958A8"/>
    <w:rsid w:val="00897F62"/>
    <w:rsid w:val="008A7CE6"/>
    <w:rsid w:val="008B3A15"/>
    <w:rsid w:val="008B6549"/>
    <w:rsid w:val="008C0F68"/>
    <w:rsid w:val="008D334E"/>
    <w:rsid w:val="008D6275"/>
    <w:rsid w:val="008D6754"/>
    <w:rsid w:val="008E7321"/>
    <w:rsid w:val="008F6C90"/>
    <w:rsid w:val="00903DC8"/>
    <w:rsid w:val="009169D8"/>
    <w:rsid w:val="00917E1B"/>
    <w:rsid w:val="00943A29"/>
    <w:rsid w:val="009525C9"/>
    <w:rsid w:val="00964374"/>
    <w:rsid w:val="0096644F"/>
    <w:rsid w:val="00991754"/>
    <w:rsid w:val="00996823"/>
    <w:rsid w:val="009A02E6"/>
    <w:rsid w:val="009B11CA"/>
    <w:rsid w:val="009B17FA"/>
    <w:rsid w:val="009C2B5D"/>
    <w:rsid w:val="009C38BA"/>
    <w:rsid w:val="009C69FE"/>
    <w:rsid w:val="009D340E"/>
    <w:rsid w:val="009E7CAB"/>
    <w:rsid w:val="009F4872"/>
    <w:rsid w:val="00A01876"/>
    <w:rsid w:val="00A30369"/>
    <w:rsid w:val="00A4414D"/>
    <w:rsid w:val="00A453BB"/>
    <w:rsid w:val="00A631F3"/>
    <w:rsid w:val="00A677D0"/>
    <w:rsid w:val="00A73D04"/>
    <w:rsid w:val="00A77FBC"/>
    <w:rsid w:val="00A83141"/>
    <w:rsid w:val="00A90A61"/>
    <w:rsid w:val="00AB2F3F"/>
    <w:rsid w:val="00AC3C68"/>
    <w:rsid w:val="00AC7724"/>
    <w:rsid w:val="00AC77C2"/>
    <w:rsid w:val="00AE204E"/>
    <w:rsid w:val="00AF4D73"/>
    <w:rsid w:val="00B20E62"/>
    <w:rsid w:val="00B301CE"/>
    <w:rsid w:val="00B36CF5"/>
    <w:rsid w:val="00B46837"/>
    <w:rsid w:val="00B776C1"/>
    <w:rsid w:val="00BA4609"/>
    <w:rsid w:val="00BB2AAA"/>
    <w:rsid w:val="00BB487F"/>
    <w:rsid w:val="00BB5D38"/>
    <w:rsid w:val="00BB767C"/>
    <w:rsid w:val="00BC7D69"/>
    <w:rsid w:val="00BD0904"/>
    <w:rsid w:val="00BF71A5"/>
    <w:rsid w:val="00BF7338"/>
    <w:rsid w:val="00C20EFA"/>
    <w:rsid w:val="00C2128E"/>
    <w:rsid w:val="00C478EC"/>
    <w:rsid w:val="00C64E43"/>
    <w:rsid w:val="00C71015"/>
    <w:rsid w:val="00C73D8A"/>
    <w:rsid w:val="00C76DBB"/>
    <w:rsid w:val="00C857B9"/>
    <w:rsid w:val="00C953F5"/>
    <w:rsid w:val="00CA10B6"/>
    <w:rsid w:val="00CA7222"/>
    <w:rsid w:val="00CC56D4"/>
    <w:rsid w:val="00CE26E2"/>
    <w:rsid w:val="00CE2A03"/>
    <w:rsid w:val="00CF43D7"/>
    <w:rsid w:val="00D05B6A"/>
    <w:rsid w:val="00D11132"/>
    <w:rsid w:val="00D1288F"/>
    <w:rsid w:val="00D3537A"/>
    <w:rsid w:val="00D44DCB"/>
    <w:rsid w:val="00D63112"/>
    <w:rsid w:val="00D64CF2"/>
    <w:rsid w:val="00D723BC"/>
    <w:rsid w:val="00D7273B"/>
    <w:rsid w:val="00D72A9A"/>
    <w:rsid w:val="00D87AAB"/>
    <w:rsid w:val="00D90E54"/>
    <w:rsid w:val="00DA1D0B"/>
    <w:rsid w:val="00DD7E93"/>
    <w:rsid w:val="00DE3232"/>
    <w:rsid w:val="00DF0E82"/>
    <w:rsid w:val="00DF1774"/>
    <w:rsid w:val="00E01267"/>
    <w:rsid w:val="00E06328"/>
    <w:rsid w:val="00E104C1"/>
    <w:rsid w:val="00E16AD2"/>
    <w:rsid w:val="00E20D20"/>
    <w:rsid w:val="00E23EA0"/>
    <w:rsid w:val="00E23F8D"/>
    <w:rsid w:val="00E255D3"/>
    <w:rsid w:val="00E26D61"/>
    <w:rsid w:val="00E458FF"/>
    <w:rsid w:val="00E507AF"/>
    <w:rsid w:val="00E63749"/>
    <w:rsid w:val="00E7002D"/>
    <w:rsid w:val="00E73133"/>
    <w:rsid w:val="00E85274"/>
    <w:rsid w:val="00E85AB6"/>
    <w:rsid w:val="00EA07B3"/>
    <w:rsid w:val="00EA34CC"/>
    <w:rsid w:val="00EB50AA"/>
    <w:rsid w:val="00EC1D2A"/>
    <w:rsid w:val="00EC47A1"/>
    <w:rsid w:val="00ED1FEC"/>
    <w:rsid w:val="00ED7480"/>
    <w:rsid w:val="00EE1BC8"/>
    <w:rsid w:val="00EE62BE"/>
    <w:rsid w:val="00EF1525"/>
    <w:rsid w:val="00EF4CAE"/>
    <w:rsid w:val="00EF5CAF"/>
    <w:rsid w:val="00F05FF2"/>
    <w:rsid w:val="00F1286A"/>
    <w:rsid w:val="00F2293A"/>
    <w:rsid w:val="00F25C3C"/>
    <w:rsid w:val="00F26452"/>
    <w:rsid w:val="00F452CD"/>
    <w:rsid w:val="00F867C7"/>
    <w:rsid w:val="00F91CC9"/>
    <w:rsid w:val="00F930FF"/>
    <w:rsid w:val="00F958A3"/>
    <w:rsid w:val="00FA2ECE"/>
    <w:rsid w:val="00FA4E41"/>
    <w:rsid w:val="00FB07DC"/>
    <w:rsid w:val="00FB09DF"/>
    <w:rsid w:val="00FB1781"/>
    <w:rsid w:val="00FB2694"/>
    <w:rsid w:val="00FB72FA"/>
    <w:rsid w:val="00FC4C32"/>
    <w:rsid w:val="00FE2921"/>
    <w:rsid w:val="00FE6940"/>
    <w:rsid w:val="00FF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A6778"/>
  <w15:docId w15:val="{488FD96D-E490-4581-A040-504856C3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F71A5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C4706"/>
    <w:pPr>
      <w:keepNext/>
      <w:keepLines/>
      <w:spacing w:before="240" w:after="480" w:line="240" w:lineRule="auto"/>
      <w:contextualSpacing/>
      <w:jc w:val="center"/>
      <w:outlineLvl w:val="0"/>
    </w:pPr>
    <w:rPr>
      <w:rFonts w:ascii="Calibri" w:eastAsia="Times New Roman" w:hAnsi="Calibri" w:cs="Times New Roman"/>
      <w:b/>
      <w:bCs/>
      <w:color w:val="375439"/>
      <w:sz w:val="32"/>
      <w:szCs w:val="28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6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4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706"/>
  </w:style>
  <w:style w:type="paragraph" w:styleId="Footer">
    <w:name w:val="footer"/>
    <w:basedOn w:val="Normal"/>
    <w:link w:val="FooterChar"/>
    <w:uiPriority w:val="99"/>
    <w:unhideWhenUsed/>
    <w:rsid w:val="000C4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706"/>
  </w:style>
  <w:style w:type="character" w:customStyle="1" w:styleId="Heading1Char">
    <w:name w:val="Heading 1 Char"/>
    <w:basedOn w:val="DefaultParagraphFont"/>
    <w:link w:val="Heading1"/>
    <w:uiPriority w:val="9"/>
    <w:rsid w:val="000C4706"/>
    <w:rPr>
      <w:rFonts w:ascii="Calibri" w:eastAsia="Times New Roman" w:hAnsi="Calibri" w:cs="Times New Roman"/>
      <w:b/>
      <w:bCs/>
      <w:color w:val="375439"/>
      <w:sz w:val="32"/>
      <w:szCs w:val="28"/>
      <w:lang w:val="en-IE"/>
    </w:rPr>
  </w:style>
  <w:style w:type="paragraph" w:styleId="Title">
    <w:name w:val="Title"/>
    <w:basedOn w:val="Normal"/>
    <w:next w:val="Normal"/>
    <w:link w:val="TitleChar"/>
    <w:uiPriority w:val="10"/>
    <w:qFormat/>
    <w:rsid w:val="000C4706"/>
    <w:pPr>
      <w:pBdr>
        <w:bottom w:val="single" w:sz="8" w:space="4" w:color="72A376"/>
      </w:pBdr>
      <w:spacing w:after="300" w:line="240" w:lineRule="auto"/>
      <w:contextualSpacing/>
      <w:jc w:val="center"/>
    </w:pPr>
    <w:rPr>
      <w:rFonts w:ascii="Calibri" w:eastAsia="Times New Roman" w:hAnsi="Calibri" w:cs="Times New Roman"/>
      <w:color w:val="4D4F3F"/>
      <w:spacing w:val="5"/>
      <w:kern w:val="28"/>
      <w:sz w:val="44"/>
      <w:szCs w:val="52"/>
      <w:lang w:val="en-IE"/>
    </w:rPr>
  </w:style>
  <w:style w:type="character" w:customStyle="1" w:styleId="TitleChar">
    <w:name w:val="Title Char"/>
    <w:basedOn w:val="DefaultParagraphFont"/>
    <w:link w:val="Title"/>
    <w:uiPriority w:val="10"/>
    <w:rsid w:val="000C4706"/>
    <w:rPr>
      <w:rFonts w:ascii="Calibri" w:eastAsia="Times New Roman" w:hAnsi="Calibri" w:cs="Times New Roman"/>
      <w:color w:val="4D4F3F"/>
      <w:spacing w:val="5"/>
      <w:kern w:val="28"/>
      <w:sz w:val="44"/>
      <w:szCs w:val="52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7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5C4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1A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1A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1A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A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AC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C77C2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533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533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B533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1D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1D2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1D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1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sairelan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1DF71-3528-4EB3-BD00-D4A4E12EF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University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Dublin City University</dc:creator>
  <cp:lastModifiedBy>Vanessa Liston</cp:lastModifiedBy>
  <cp:revision>2</cp:revision>
  <cp:lastPrinted>2017-05-22T11:02:00Z</cp:lastPrinted>
  <dcterms:created xsi:type="dcterms:W3CDTF">2017-06-14T09:01:00Z</dcterms:created>
  <dcterms:modified xsi:type="dcterms:W3CDTF">2017-06-14T09:01:00Z</dcterms:modified>
</cp:coreProperties>
</file>